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F6" w:rsidRDefault="00F97CEA" w:rsidP="00235962">
      <w:pPr>
        <w:jc w:val="center"/>
        <w:rPr>
          <w:sz w:val="28"/>
          <w:szCs w:val="28"/>
          <w:u w:val="single"/>
        </w:rPr>
      </w:pPr>
      <w:r>
        <w:rPr>
          <w:sz w:val="28"/>
          <w:szCs w:val="28"/>
          <w:u w:val="single"/>
        </w:rPr>
        <w:t xml:space="preserve">Securities Law Issues </w:t>
      </w:r>
    </w:p>
    <w:p w:rsidR="00F97CEA" w:rsidRDefault="00F97CEA" w:rsidP="00235962">
      <w:pPr>
        <w:jc w:val="center"/>
        <w:rPr>
          <w:sz w:val="28"/>
          <w:szCs w:val="28"/>
          <w:u w:val="single"/>
        </w:rPr>
      </w:pPr>
      <w:proofErr w:type="gramStart"/>
      <w:r>
        <w:rPr>
          <w:sz w:val="28"/>
          <w:szCs w:val="28"/>
          <w:u w:val="single"/>
        </w:rPr>
        <w:t>for</w:t>
      </w:r>
      <w:proofErr w:type="gramEnd"/>
      <w:r>
        <w:rPr>
          <w:sz w:val="28"/>
          <w:szCs w:val="28"/>
          <w:u w:val="single"/>
        </w:rPr>
        <w:t xml:space="preserve"> </w:t>
      </w:r>
      <w:r w:rsidR="00916179">
        <w:rPr>
          <w:sz w:val="28"/>
          <w:szCs w:val="28"/>
          <w:u w:val="single"/>
        </w:rPr>
        <w:t>Entities</w:t>
      </w:r>
      <w:r>
        <w:rPr>
          <w:sz w:val="28"/>
          <w:szCs w:val="28"/>
          <w:u w:val="single"/>
        </w:rPr>
        <w:t xml:space="preserve"> </w:t>
      </w:r>
      <w:r w:rsidR="006A5C64">
        <w:rPr>
          <w:sz w:val="28"/>
          <w:szCs w:val="28"/>
          <w:u w:val="single"/>
        </w:rPr>
        <w:t>Doing Deals that Involve</w:t>
      </w:r>
      <w:r>
        <w:rPr>
          <w:sz w:val="28"/>
          <w:szCs w:val="28"/>
          <w:u w:val="single"/>
        </w:rPr>
        <w:t xml:space="preserve"> </w:t>
      </w:r>
      <w:r w:rsidR="00C512B9">
        <w:rPr>
          <w:sz w:val="28"/>
          <w:szCs w:val="28"/>
          <w:u w:val="single"/>
        </w:rPr>
        <w:t xml:space="preserve">Accepting Money </w:t>
      </w:r>
      <w:r>
        <w:rPr>
          <w:sz w:val="28"/>
          <w:szCs w:val="28"/>
          <w:u w:val="single"/>
        </w:rPr>
        <w:t>From Investors</w:t>
      </w:r>
    </w:p>
    <w:p w:rsidR="00061B86" w:rsidRDefault="00061B86" w:rsidP="00235962">
      <w:pPr>
        <w:jc w:val="center"/>
        <w:rPr>
          <w:sz w:val="28"/>
          <w:szCs w:val="28"/>
          <w:u w:val="single"/>
        </w:rPr>
      </w:pPr>
      <w:r>
        <w:rPr>
          <w:sz w:val="28"/>
          <w:szCs w:val="28"/>
          <w:u w:val="single"/>
        </w:rPr>
        <w:t>Securities Trading Fund, Real Estate Fund</w:t>
      </w:r>
    </w:p>
    <w:p w:rsidR="00061B86" w:rsidRDefault="00061B86" w:rsidP="00235962">
      <w:pPr>
        <w:jc w:val="center"/>
        <w:rPr>
          <w:sz w:val="28"/>
          <w:szCs w:val="28"/>
          <w:u w:val="single"/>
        </w:rPr>
      </w:pPr>
    </w:p>
    <w:p w:rsidR="00F97CEA" w:rsidRPr="00061B86" w:rsidRDefault="00EF3DFE" w:rsidP="00F97CEA">
      <w:pPr>
        <w:jc w:val="center"/>
        <w:rPr>
          <w:rFonts w:ascii="Arial" w:hAnsi="Arial" w:cs="Arial"/>
          <w:sz w:val="24"/>
          <w:szCs w:val="24"/>
        </w:rPr>
      </w:pPr>
      <w:r>
        <w:rPr>
          <w:rFonts w:ascii="Arial" w:hAnsi="Arial" w:cs="Arial"/>
          <w:sz w:val="24"/>
          <w:szCs w:val="24"/>
        </w:rPr>
        <w:t xml:space="preserve"> Nancy Fallon-Houle © 2002-2010</w:t>
      </w:r>
    </w:p>
    <w:p w:rsidR="00C512B9" w:rsidRDefault="00C512B9" w:rsidP="00A74F7D">
      <w:pPr>
        <w:rPr>
          <w:rFonts w:ascii="Arial" w:hAnsi="Arial" w:cs="Arial"/>
          <w:b/>
          <w:i/>
          <w:sz w:val="28"/>
          <w:szCs w:val="28"/>
        </w:rPr>
      </w:pPr>
    </w:p>
    <w:p w:rsidR="006E63DD" w:rsidRPr="000E3FF4" w:rsidRDefault="006E63DD" w:rsidP="00A74F7D">
      <w:pPr>
        <w:rPr>
          <w:rFonts w:ascii="Arial" w:hAnsi="Arial" w:cs="Arial"/>
          <w:b/>
          <w:bCs/>
          <w:i/>
          <w:sz w:val="28"/>
          <w:szCs w:val="28"/>
          <w:u w:val="single"/>
        </w:rPr>
      </w:pPr>
      <w:r w:rsidRPr="00C512B9">
        <w:rPr>
          <w:rFonts w:ascii="Arial" w:hAnsi="Arial" w:cs="Arial"/>
          <w:b/>
          <w:bCs/>
          <w:i/>
          <w:sz w:val="28"/>
          <w:szCs w:val="28"/>
          <w:u w:val="single"/>
        </w:rPr>
        <w:t>What is a Security?</w:t>
      </w:r>
    </w:p>
    <w:p w:rsidR="00E8197C" w:rsidRDefault="00A74F7D" w:rsidP="00A74F7D">
      <w:pPr>
        <w:numPr>
          <w:ilvl w:val="0"/>
          <w:numId w:val="5"/>
        </w:numPr>
        <w:rPr>
          <w:rFonts w:ascii="Arial" w:hAnsi="Arial" w:cs="Arial"/>
          <w:b/>
          <w:bCs/>
          <w:sz w:val="28"/>
          <w:szCs w:val="28"/>
        </w:rPr>
      </w:pPr>
      <w:r w:rsidRPr="00B860F5">
        <w:rPr>
          <w:rFonts w:ascii="Arial" w:hAnsi="Arial" w:cs="Arial"/>
          <w:b/>
          <w:bCs/>
          <w:sz w:val="28"/>
          <w:szCs w:val="28"/>
          <w:highlight w:val="yellow"/>
        </w:rPr>
        <w:t xml:space="preserve">Issuing </w:t>
      </w:r>
      <w:r w:rsidRPr="00B860F5">
        <w:rPr>
          <w:rFonts w:ascii="Arial" w:hAnsi="Arial" w:cs="Arial"/>
          <w:b/>
          <w:bCs/>
          <w:i/>
          <w:sz w:val="28"/>
          <w:szCs w:val="28"/>
          <w:highlight w:val="yellow"/>
        </w:rPr>
        <w:t xml:space="preserve">any </w:t>
      </w:r>
      <w:r w:rsidR="006E63DD">
        <w:rPr>
          <w:rFonts w:ascii="Arial" w:hAnsi="Arial" w:cs="Arial"/>
          <w:b/>
          <w:bCs/>
          <w:sz w:val="28"/>
          <w:szCs w:val="28"/>
          <w:highlight w:val="yellow"/>
        </w:rPr>
        <w:t>equity interest in your business entity</w:t>
      </w:r>
      <w:r w:rsidR="00E8197C" w:rsidRPr="00B860F5">
        <w:rPr>
          <w:rFonts w:ascii="Arial" w:hAnsi="Arial" w:cs="Arial"/>
          <w:b/>
          <w:bCs/>
          <w:sz w:val="28"/>
          <w:szCs w:val="28"/>
          <w:highlight w:val="yellow"/>
        </w:rPr>
        <w:t xml:space="preserve">, </w:t>
      </w:r>
      <w:r w:rsidRPr="00B860F5">
        <w:rPr>
          <w:rFonts w:ascii="Arial" w:hAnsi="Arial" w:cs="Arial"/>
          <w:b/>
          <w:bCs/>
          <w:sz w:val="28"/>
          <w:szCs w:val="28"/>
          <w:highlight w:val="yellow"/>
        </w:rPr>
        <w:t>in exchange for cash</w:t>
      </w:r>
      <w:r w:rsidR="00E8197C" w:rsidRPr="00B860F5">
        <w:rPr>
          <w:rFonts w:ascii="Arial" w:hAnsi="Arial" w:cs="Arial"/>
          <w:b/>
          <w:bCs/>
          <w:sz w:val="28"/>
          <w:szCs w:val="28"/>
          <w:highlight w:val="yellow"/>
        </w:rPr>
        <w:t>, property, or services,</w:t>
      </w:r>
      <w:r w:rsidRPr="00B860F5">
        <w:rPr>
          <w:rFonts w:ascii="Arial" w:hAnsi="Arial" w:cs="Arial"/>
          <w:b/>
          <w:bCs/>
          <w:sz w:val="28"/>
          <w:szCs w:val="28"/>
          <w:highlight w:val="yellow"/>
        </w:rPr>
        <w:t xml:space="preserve"> </w:t>
      </w:r>
      <w:r w:rsidR="00B860F5" w:rsidRPr="00B860F5">
        <w:rPr>
          <w:rFonts w:ascii="Arial" w:hAnsi="Arial" w:cs="Arial"/>
          <w:b/>
          <w:bCs/>
          <w:sz w:val="28"/>
          <w:szCs w:val="28"/>
          <w:highlight w:val="yellow"/>
        </w:rPr>
        <w:t xml:space="preserve">or </w:t>
      </w:r>
      <w:r w:rsidR="006E63DD">
        <w:rPr>
          <w:rFonts w:ascii="Arial" w:hAnsi="Arial" w:cs="Arial"/>
          <w:b/>
          <w:bCs/>
          <w:sz w:val="28"/>
          <w:szCs w:val="28"/>
          <w:highlight w:val="yellow"/>
        </w:rPr>
        <w:t xml:space="preserve">in exchange for </w:t>
      </w:r>
      <w:r w:rsidR="00B860F5" w:rsidRPr="00B860F5">
        <w:rPr>
          <w:rFonts w:ascii="Arial" w:hAnsi="Arial" w:cs="Arial"/>
          <w:b/>
          <w:bCs/>
          <w:sz w:val="28"/>
          <w:szCs w:val="28"/>
          <w:highlight w:val="yellow"/>
        </w:rPr>
        <w:t xml:space="preserve">a supplier contract, </w:t>
      </w:r>
      <w:proofErr w:type="gramStart"/>
      <w:r w:rsidRPr="00B860F5">
        <w:rPr>
          <w:rFonts w:ascii="Arial" w:hAnsi="Arial" w:cs="Arial"/>
          <w:b/>
          <w:bCs/>
          <w:sz w:val="28"/>
          <w:szCs w:val="28"/>
          <w:highlight w:val="yellow"/>
        </w:rPr>
        <w:t>is</w:t>
      </w:r>
      <w:proofErr w:type="gramEnd"/>
      <w:r w:rsidRPr="00B860F5">
        <w:rPr>
          <w:rFonts w:ascii="Arial" w:hAnsi="Arial" w:cs="Arial"/>
          <w:b/>
          <w:bCs/>
          <w:sz w:val="28"/>
          <w:szCs w:val="28"/>
          <w:highlight w:val="yellow"/>
        </w:rPr>
        <w:t xml:space="preserve"> </w:t>
      </w:r>
      <w:r w:rsidR="00061B86">
        <w:rPr>
          <w:rFonts w:ascii="Arial" w:hAnsi="Arial" w:cs="Arial"/>
          <w:b/>
          <w:bCs/>
          <w:sz w:val="28"/>
          <w:szCs w:val="28"/>
          <w:highlight w:val="yellow"/>
        </w:rPr>
        <w:t xml:space="preserve">deemed to be the issuing of </w:t>
      </w:r>
      <w:r w:rsidRPr="00B860F5">
        <w:rPr>
          <w:rFonts w:ascii="Arial" w:hAnsi="Arial" w:cs="Arial"/>
          <w:b/>
          <w:bCs/>
          <w:sz w:val="28"/>
          <w:szCs w:val="28"/>
          <w:highlight w:val="yellow"/>
        </w:rPr>
        <w:t xml:space="preserve">a </w:t>
      </w:r>
      <w:r w:rsidR="00541378" w:rsidRPr="00B860F5">
        <w:rPr>
          <w:rFonts w:ascii="Arial" w:hAnsi="Arial" w:cs="Arial"/>
          <w:b/>
          <w:bCs/>
          <w:sz w:val="28"/>
          <w:szCs w:val="28"/>
          <w:highlight w:val="yellow"/>
        </w:rPr>
        <w:t>securit</w:t>
      </w:r>
      <w:r w:rsidR="00061B86">
        <w:rPr>
          <w:rFonts w:ascii="Arial" w:hAnsi="Arial" w:cs="Arial"/>
          <w:b/>
          <w:bCs/>
          <w:sz w:val="28"/>
          <w:szCs w:val="28"/>
          <w:highlight w:val="yellow"/>
        </w:rPr>
        <w:t>y</w:t>
      </w:r>
      <w:r w:rsidR="00E8197C" w:rsidRPr="00B860F5">
        <w:rPr>
          <w:rFonts w:ascii="Arial" w:hAnsi="Arial" w:cs="Arial"/>
          <w:b/>
          <w:bCs/>
          <w:sz w:val="28"/>
          <w:szCs w:val="28"/>
          <w:highlight w:val="yellow"/>
        </w:rPr>
        <w:t>.</w:t>
      </w:r>
      <w:r w:rsidR="00E8197C">
        <w:rPr>
          <w:rFonts w:ascii="Arial" w:hAnsi="Arial" w:cs="Arial"/>
          <w:b/>
          <w:bCs/>
          <w:sz w:val="28"/>
          <w:szCs w:val="28"/>
        </w:rPr>
        <w:t xml:space="preserve"> </w:t>
      </w:r>
    </w:p>
    <w:p w:rsidR="00A74F7D" w:rsidRDefault="00E8197C" w:rsidP="00E8197C">
      <w:pPr>
        <w:numPr>
          <w:ilvl w:val="1"/>
          <w:numId w:val="5"/>
        </w:numPr>
        <w:rPr>
          <w:rFonts w:ascii="Arial" w:hAnsi="Arial" w:cs="Arial"/>
          <w:b/>
          <w:bCs/>
          <w:sz w:val="28"/>
          <w:szCs w:val="28"/>
        </w:rPr>
      </w:pPr>
      <w:r>
        <w:rPr>
          <w:rFonts w:ascii="Arial" w:hAnsi="Arial" w:cs="Arial"/>
          <w:b/>
          <w:bCs/>
          <w:sz w:val="28"/>
          <w:szCs w:val="28"/>
        </w:rPr>
        <w:t>Any share of stoc</w:t>
      </w:r>
      <w:r w:rsidR="006E63DD">
        <w:rPr>
          <w:rFonts w:ascii="Arial" w:hAnsi="Arial" w:cs="Arial"/>
          <w:b/>
          <w:bCs/>
          <w:sz w:val="28"/>
          <w:szCs w:val="28"/>
        </w:rPr>
        <w:t>k, LLC interest, or LP interest</w:t>
      </w:r>
      <w:r w:rsidR="00061B86">
        <w:rPr>
          <w:rFonts w:ascii="Arial" w:hAnsi="Arial" w:cs="Arial"/>
          <w:b/>
          <w:bCs/>
          <w:sz w:val="28"/>
          <w:szCs w:val="28"/>
        </w:rPr>
        <w:t xml:space="preserve">, in a real estate LLC or LP, or </w:t>
      </w:r>
      <w:proofErr w:type="gramStart"/>
      <w:r w:rsidR="00061B86">
        <w:rPr>
          <w:rFonts w:ascii="Arial" w:hAnsi="Arial" w:cs="Arial"/>
          <w:b/>
          <w:bCs/>
          <w:sz w:val="28"/>
          <w:szCs w:val="28"/>
        </w:rPr>
        <w:t>in a securities</w:t>
      </w:r>
      <w:proofErr w:type="gramEnd"/>
      <w:r w:rsidR="00061B86">
        <w:rPr>
          <w:rFonts w:ascii="Arial" w:hAnsi="Arial" w:cs="Arial"/>
          <w:b/>
          <w:bCs/>
          <w:sz w:val="28"/>
          <w:szCs w:val="28"/>
        </w:rPr>
        <w:t xml:space="preserve"> trading fund, or any other type of company.</w:t>
      </w:r>
    </w:p>
    <w:p w:rsidR="005B0A83" w:rsidRDefault="00E8197C" w:rsidP="00D452F9">
      <w:pPr>
        <w:numPr>
          <w:ilvl w:val="1"/>
          <w:numId w:val="5"/>
        </w:numPr>
        <w:rPr>
          <w:rFonts w:ascii="Arial" w:hAnsi="Arial" w:cs="Arial"/>
          <w:bCs/>
          <w:sz w:val="24"/>
          <w:szCs w:val="24"/>
        </w:rPr>
      </w:pPr>
      <w:r w:rsidRPr="006E63DD">
        <w:rPr>
          <w:rFonts w:ascii="Arial" w:hAnsi="Arial" w:cs="Arial"/>
          <w:b/>
          <w:bCs/>
          <w:sz w:val="24"/>
          <w:szCs w:val="24"/>
        </w:rPr>
        <w:t>An “investor”</w:t>
      </w:r>
      <w:r>
        <w:rPr>
          <w:rFonts w:ascii="Arial" w:hAnsi="Arial" w:cs="Arial"/>
          <w:bCs/>
          <w:sz w:val="24"/>
          <w:szCs w:val="24"/>
        </w:rPr>
        <w:t xml:space="preserve"> is any person who </w:t>
      </w:r>
      <w:r w:rsidR="005B0A83" w:rsidRPr="002E2AF7">
        <w:rPr>
          <w:rFonts w:ascii="Arial" w:hAnsi="Arial" w:cs="Arial"/>
          <w:bCs/>
          <w:sz w:val="24"/>
          <w:szCs w:val="24"/>
        </w:rPr>
        <w:t>gives you mon</w:t>
      </w:r>
      <w:r w:rsidR="005B0A83">
        <w:rPr>
          <w:rFonts w:ascii="Arial" w:hAnsi="Arial" w:cs="Arial"/>
          <w:bCs/>
          <w:sz w:val="24"/>
          <w:szCs w:val="24"/>
        </w:rPr>
        <w:t>ey</w:t>
      </w:r>
      <w:r w:rsidR="00061B86">
        <w:rPr>
          <w:rFonts w:ascii="Arial" w:hAnsi="Arial" w:cs="Arial"/>
          <w:bCs/>
          <w:sz w:val="24"/>
          <w:szCs w:val="24"/>
        </w:rPr>
        <w:t>, property (</w:t>
      </w:r>
      <w:r>
        <w:rPr>
          <w:rFonts w:ascii="Arial" w:hAnsi="Arial" w:cs="Arial"/>
          <w:bCs/>
          <w:sz w:val="24"/>
          <w:szCs w:val="24"/>
        </w:rPr>
        <w:t xml:space="preserve">or </w:t>
      </w:r>
      <w:r w:rsidR="00061B86">
        <w:rPr>
          <w:rFonts w:ascii="Arial" w:hAnsi="Arial" w:cs="Arial"/>
          <w:bCs/>
          <w:sz w:val="24"/>
          <w:szCs w:val="24"/>
        </w:rPr>
        <w:t xml:space="preserve">even </w:t>
      </w:r>
      <w:r>
        <w:rPr>
          <w:rFonts w:ascii="Arial" w:hAnsi="Arial" w:cs="Arial"/>
          <w:bCs/>
          <w:sz w:val="24"/>
          <w:szCs w:val="24"/>
        </w:rPr>
        <w:t>free services</w:t>
      </w:r>
      <w:r w:rsidR="00061B86">
        <w:rPr>
          <w:rFonts w:ascii="Arial" w:hAnsi="Arial" w:cs="Arial"/>
          <w:bCs/>
          <w:sz w:val="24"/>
          <w:szCs w:val="24"/>
        </w:rPr>
        <w:t>)</w:t>
      </w:r>
      <w:r>
        <w:rPr>
          <w:rFonts w:ascii="Arial" w:hAnsi="Arial" w:cs="Arial"/>
          <w:bCs/>
          <w:sz w:val="24"/>
          <w:szCs w:val="24"/>
        </w:rPr>
        <w:t>,</w:t>
      </w:r>
      <w:r w:rsidR="00D372C0">
        <w:rPr>
          <w:rFonts w:ascii="Arial" w:hAnsi="Arial" w:cs="Arial"/>
          <w:bCs/>
          <w:sz w:val="24"/>
          <w:szCs w:val="24"/>
        </w:rPr>
        <w:t xml:space="preserve"> in exchange for equity,</w:t>
      </w:r>
      <w:r w:rsidR="005B0A83">
        <w:rPr>
          <w:rFonts w:ascii="Arial" w:hAnsi="Arial" w:cs="Arial"/>
          <w:bCs/>
          <w:sz w:val="24"/>
          <w:szCs w:val="24"/>
        </w:rPr>
        <w:t xml:space="preserve"> with </w:t>
      </w:r>
      <w:r w:rsidR="00372373">
        <w:rPr>
          <w:rFonts w:ascii="Arial" w:hAnsi="Arial" w:cs="Arial"/>
          <w:bCs/>
          <w:sz w:val="24"/>
          <w:szCs w:val="24"/>
        </w:rPr>
        <w:t>expectation</w:t>
      </w:r>
      <w:r w:rsidR="005B0A83">
        <w:rPr>
          <w:rFonts w:ascii="Arial" w:hAnsi="Arial" w:cs="Arial"/>
          <w:bCs/>
          <w:sz w:val="24"/>
          <w:szCs w:val="24"/>
        </w:rPr>
        <w:t xml:space="preserve"> of</w:t>
      </w:r>
      <w:r w:rsidR="005B0A83" w:rsidRPr="002E2AF7">
        <w:rPr>
          <w:rFonts w:ascii="Arial" w:hAnsi="Arial" w:cs="Arial"/>
          <w:bCs/>
          <w:sz w:val="24"/>
          <w:szCs w:val="24"/>
        </w:rPr>
        <w:t xml:space="preserve"> mak</w:t>
      </w:r>
      <w:r w:rsidR="005B0A83">
        <w:rPr>
          <w:rFonts w:ascii="Arial" w:hAnsi="Arial" w:cs="Arial"/>
          <w:bCs/>
          <w:sz w:val="24"/>
          <w:szCs w:val="24"/>
        </w:rPr>
        <w:t>ing</w:t>
      </w:r>
      <w:r w:rsidR="005B0A83" w:rsidRPr="002E2AF7">
        <w:rPr>
          <w:rFonts w:ascii="Arial" w:hAnsi="Arial" w:cs="Arial"/>
          <w:bCs/>
          <w:sz w:val="24"/>
          <w:szCs w:val="24"/>
        </w:rPr>
        <w:t xml:space="preserve"> </w:t>
      </w:r>
      <w:r w:rsidR="00372373">
        <w:rPr>
          <w:rFonts w:ascii="Arial" w:hAnsi="Arial" w:cs="Arial"/>
          <w:bCs/>
          <w:sz w:val="24"/>
          <w:szCs w:val="24"/>
        </w:rPr>
        <w:t xml:space="preserve">profits, or a </w:t>
      </w:r>
      <w:r>
        <w:rPr>
          <w:rFonts w:ascii="Arial" w:hAnsi="Arial" w:cs="Arial"/>
          <w:bCs/>
          <w:sz w:val="24"/>
          <w:szCs w:val="24"/>
        </w:rPr>
        <w:t xml:space="preserve">return </w:t>
      </w:r>
      <w:r w:rsidR="00372373">
        <w:rPr>
          <w:rFonts w:ascii="Arial" w:hAnsi="Arial" w:cs="Arial"/>
          <w:bCs/>
          <w:sz w:val="24"/>
          <w:szCs w:val="24"/>
        </w:rPr>
        <w:t xml:space="preserve">on their investment </w:t>
      </w:r>
      <w:r>
        <w:rPr>
          <w:rFonts w:ascii="Arial" w:hAnsi="Arial" w:cs="Arial"/>
          <w:bCs/>
          <w:sz w:val="24"/>
          <w:szCs w:val="24"/>
        </w:rPr>
        <w:t xml:space="preserve">in your </w:t>
      </w:r>
      <w:r w:rsidR="00916179">
        <w:rPr>
          <w:rFonts w:ascii="Arial" w:hAnsi="Arial" w:cs="Arial"/>
          <w:bCs/>
          <w:sz w:val="24"/>
          <w:szCs w:val="24"/>
        </w:rPr>
        <w:t>entity, through your efforts (or the efforts of others</w:t>
      </w:r>
      <w:r w:rsidR="002F2CD6">
        <w:rPr>
          <w:rFonts w:ascii="Arial" w:hAnsi="Arial" w:cs="Arial"/>
          <w:bCs/>
          <w:sz w:val="24"/>
          <w:szCs w:val="24"/>
        </w:rPr>
        <w:t xml:space="preserve"> you engage</w:t>
      </w:r>
      <w:r w:rsidR="00916179">
        <w:rPr>
          <w:rFonts w:ascii="Arial" w:hAnsi="Arial" w:cs="Arial"/>
          <w:bCs/>
          <w:sz w:val="24"/>
          <w:szCs w:val="24"/>
        </w:rPr>
        <w:t>) as opposed to their own efforts</w:t>
      </w:r>
      <w:r w:rsidR="00D372C0">
        <w:rPr>
          <w:rFonts w:ascii="Arial" w:hAnsi="Arial" w:cs="Arial"/>
          <w:bCs/>
          <w:sz w:val="24"/>
          <w:szCs w:val="24"/>
        </w:rPr>
        <w:t xml:space="preserve">. </w:t>
      </w:r>
      <w:r w:rsidR="002F2CD6">
        <w:rPr>
          <w:rFonts w:ascii="Arial" w:hAnsi="Arial" w:cs="Arial"/>
          <w:bCs/>
          <w:sz w:val="24"/>
          <w:szCs w:val="24"/>
        </w:rPr>
        <w:t xml:space="preserve"> </w:t>
      </w:r>
      <w:r w:rsidR="00D372C0">
        <w:rPr>
          <w:rFonts w:ascii="Arial" w:hAnsi="Arial" w:cs="Arial"/>
          <w:bCs/>
          <w:sz w:val="24"/>
          <w:szCs w:val="24"/>
        </w:rPr>
        <w:t>Such a transaction is the issuance of a s</w:t>
      </w:r>
      <w:r w:rsidR="005B0A83" w:rsidRPr="002E2AF7">
        <w:rPr>
          <w:rFonts w:ascii="Arial" w:hAnsi="Arial" w:cs="Arial"/>
          <w:bCs/>
          <w:sz w:val="24"/>
          <w:szCs w:val="24"/>
        </w:rPr>
        <w:t>ecurity</w:t>
      </w:r>
      <w:r w:rsidR="00D372C0">
        <w:rPr>
          <w:rFonts w:ascii="Arial" w:hAnsi="Arial" w:cs="Arial"/>
          <w:bCs/>
          <w:sz w:val="24"/>
          <w:szCs w:val="24"/>
        </w:rPr>
        <w:t>.</w:t>
      </w:r>
    </w:p>
    <w:p w:rsidR="004D6D14" w:rsidRDefault="004D6D14" w:rsidP="004D6D14">
      <w:pPr>
        <w:rPr>
          <w:rFonts w:ascii="Arial" w:hAnsi="Arial" w:cs="Arial"/>
          <w:b/>
          <w:bCs/>
          <w:sz w:val="24"/>
          <w:szCs w:val="24"/>
        </w:rPr>
      </w:pPr>
    </w:p>
    <w:p w:rsidR="00D372C0" w:rsidRDefault="00D452F9" w:rsidP="001E5CB7">
      <w:pPr>
        <w:numPr>
          <w:ilvl w:val="0"/>
          <w:numId w:val="5"/>
        </w:numPr>
        <w:rPr>
          <w:rFonts w:ascii="Arial" w:hAnsi="Arial" w:cs="Arial"/>
          <w:bCs/>
          <w:sz w:val="24"/>
          <w:szCs w:val="24"/>
        </w:rPr>
      </w:pPr>
      <w:r>
        <w:rPr>
          <w:rFonts w:ascii="Arial" w:hAnsi="Arial" w:cs="Arial"/>
          <w:bCs/>
          <w:sz w:val="24"/>
          <w:szCs w:val="24"/>
        </w:rPr>
        <w:t xml:space="preserve">Even </w:t>
      </w:r>
      <w:r w:rsidR="00D372C0">
        <w:rPr>
          <w:rFonts w:ascii="Arial" w:hAnsi="Arial" w:cs="Arial"/>
          <w:bCs/>
          <w:sz w:val="24"/>
          <w:szCs w:val="24"/>
        </w:rPr>
        <w:t xml:space="preserve">issuing, </w:t>
      </w:r>
      <w:r w:rsidR="00D372C0" w:rsidRPr="00446EA3">
        <w:rPr>
          <w:rFonts w:ascii="Arial" w:hAnsi="Arial" w:cs="Arial"/>
          <w:bCs/>
          <w:i/>
          <w:sz w:val="24"/>
          <w:szCs w:val="24"/>
        </w:rPr>
        <w:t xml:space="preserve">or </w:t>
      </w:r>
      <w:r w:rsidR="002F2CD6">
        <w:rPr>
          <w:rFonts w:ascii="Arial" w:hAnsi="Arial" w:cs="Arial"/>
          <w:bCs/>
          <w:i/>
          <w:sz w:val="24"/>
          <w:szCs w:val="24"/>
        </w:rPr>
        <w:t xml:space="preserve">even </w:t>
      </w:r>
      <w:r w:rsidR="00D372C0" w:rsidRPr="00446EA3">
        <w:rPr>
          <w:rFonts w:ascii="Arial" w:hAnsi="Arial" w:cs="Arial"/>
          <w:bCs/>
          <w:i/>
          <w:sz w:val="24"/>
          <w:szCs w:val="24"/>
        </w:rPr>
        <w:t>giving</w:t>
      </w:r>
      <w:r w:rsidR="00D372C0">
        <w:rPr>
          <w:rFonts w:ascii="Arial" w:hAnsi="Arial" w:cs="Arial"/>
          <w:bCs/>
          <w:sz w:val="24"/>
          <w:szCs w:val="24"/>
        </w:rPr>
        <w:t xml:space="preserve">, </w:t>
      </w:r>
      <w:r w:rsidRPr="00541378">
        <w:rPr>
          <w:rFonts w:ascii="Arial" w:hAnsi="Arial" w:cs="Arial"/>
          <w:b/>
          <w:bCs/>
          <w:sz w:val="24"/>
          <w:szCs w:val="24"/>
        </w:rPr>
        <w:t>e</w:t>
      </w:r>
      <w:r w:rsidR="00D372C0">
        <w:rPr>
          <w:rFonts w:ascii="Arial" w:hAnsi="Arial" w:cs="Arial"/>
          <w:b/>
          <w:bCs/>
          <w:sz w:val="24"/>
          <w:szCs w:val="24"/>
        </w:rPr>
        <w:t xml:space="preserve">quity interests to </w:t>
      </w:r>
      <w:r w:rsidRPr="00541378">
        <w:rPr>
          <w:rFonts w:ascii="Arial" w:hAnsi="Arial" w:cs="Arial"/>
          <w:b/>
          <w:bCs/>
          <w:sz w:val="24"/>
          <w:szCs w:val="24"/>
        </w:rPr>
        <w:t>employees</w:t>
      </w:r>
      <w:r>
        <w:rPr>
          <w:rFonts w:ascii="Arial" w:hAnsi="Arial" w:cs="Arial"/>
          <w:bCs/>
          <w:sz w:val="24"/>
          <w:szCs w:val="24"/>
        </w:rPr>
        <w:t xml:space="preserve">, </w:t>
      </w:r>
      <w:r w:rsidR="00D372C0">
        <w:rPr>
          <w:rFonts w:ascii="Arial" w:hAnsi="Arial" w:cs="Arial"/>
          <w:bCs/>
          <w:sz w:val="24"/>
          <w:szCs w:val="24"/>
        </w:rPr>
        <w:t xml:space="preserve">board members, advisors, or </w:t>
      </w:r>
      <w:proofErr w:type="gramStart"/>
      <w:r w:rsidR="00D372C0">
        <w:rPr>
          <w:rFonts w:ascii="Arial" w:hAnsi="Arial" w:cs="Arial"/>
          <w:bCs/>
          <w:sz w:val="24"/>
          <w:szCs w:val="24"/>
        </w:rPr>
        <w:t>consultants, in exchange for services, is</w:t>
      </w:r>
      <w:proofErr w:type="gramEnd"/>
      <w:r w:rsidR="00D372C0">
        <w:rPr>
          <w:rFonts w:ascii="Arial" w:hAnsi="Arial" w:cs="Arial"/>
          <w:bCs/>
          <w:sz w:val="24"/>
          <w:szCs w:val="24"/>
        </w:rPr>
        <w:t xml:space="preserve"> a</w:t>
      </w:r>
      <w:r>
        <w:rPr>
          <w:rFonts w:ascii="Arial" w:hAnsi="Arial" w:cs="Arial"/>
          <w:bCs/>
          <w:sz w:val="24"/>
          <w:szCs w:val="24"/>
        </w:rPr>
        <w:t xml:space="preserve"> securities</w:t>
      </w:r>
      <w:r w:rsidR="00D372C0">
        <w:rPr>
          <w:rFonts w:ascii="Arial" w:hAnsi="Arial" w:cs="Arial"/>
          <w:bCs/>
          <w:sz w:val="24"/>
          <w:szCs w:val="24"/>
        </w:rPr>
        <w:t xml:space="preserve"> issuance.</w:t>
      </w:r>
    </w:p>
    <w:p w:rsidR="002F2CD6" w:rsidRPr="002F2CD6" w:rsidRDefault="00916179" w:rsidP="00D372C0">
      <w:pPr>
        <w:numPr>
          <w:ilvl w:val="1"/>
          <w:numId w:val="5"/>
        </w:numPr>
        <w:rPr>
          <w:rFonts w:ascii="Arial" w:hAnsi="Arial" w:cs="Arial"/>
          <w:bCs/>
          <w:sz w:val="24"/>
          <w:szCs w:val="24"/>
        </w:rPr>
      </w:pPr>
      <w:r w:rsidRPr="002F2CD6">
        <w:rPr>
          <w:b/>
          <w:sz w:val="28"/>
          <w:szCs w:val="28"/>
        </w:rPr>
        <w:t>Debt can be a security</w:t>
      </w:r>
      <w:r>
        <w:rPr>
          <w:sz w:val="28"/>
          <w:szCs w:val="28"/>
        </w:rPr>
        <w:t>, if</w:t>
      </w:r>
      <w:r w:rsidR="002F2CD6">
        <w:rPr>
          <w:sz w:val="28"/>
          <w:szCs w:val="28"/>
        </w:rPr>
        <w:t>:</w:t>
      </w:r>
    </w:p>
    <w:p w:rsidR="00916179" w:rsidRPr="002F2CD6" w:rsidRDefault="002F2CD6" w:rsidP="002F2CD6">
      <w:pPr>
        <w:numPr>
          <w:ilvl w:val="2"/>
          <w:numId w:val="5"/>
        </w:numPr>
        <w:rPr>
          <w:rFonts w:ascii="Arial" w:hAnsi="Arial" w:cs="Arial"/>
          <w:bCs/>
          <w:sz w:val="24"/>
          <w:szCs w:val="24"/>
        </w:rPr>
      </w:pPr>
      <w:r>
        <w:rPr>
          <w:sz w:val="28"/>
          <w:szCs w:val="28"/>
        </w:rPr>
        <w:t>T</w:t>
      </w:r>
      <w:r w:rsidR="00916179">
        <w:rPr>
          <w:sz w:val="28"/>
          <w:szCs w:val="28"/>
        </w:rPr>
        <w:t xml:space="preserve">here is no fixed obligation of </w:t>
      </w:r>
      <w:r>
        <w:rPr>
          <w:sz w:val="28"/>
          <w:szCs w:val="28"/>
        </w:rPr>
        <w:t xml:space="preserve">principal or </w:t>
      </w:r>
      <w:r w:rsidR="00916179">
        <w:rPr>
          <w:sz w:val="28"/>
          <w:szCs w:val="28"/>
        </w:rPr>
        <w:t>interest payments</w:t>
      </w:r>
      <w:r>
        <w:rPr>
          <w:sz w:val="28"/>
          <w:szCs w:val="28"/>
        </w:rPr>
        <w:t>,</w:t>
      </w:r>
      <w:r w:rsidR="00916179">
        <w:rPr>
          <w:sz w:val="28"/>
          <w:szCs w:val="28"/>
        </w:rPr>
        <w:t xml:space="preserve"> similar to those that would be on a mortgage loan</w:t>
      </w:r>
      <w:r>
        <w:rPr>
          <w:sz w:val="28"/>
          <w:szCs w:val="28"/>
        </w:rPr>
        <w:t>, or</w:t>
      </w:r>
    </w:p>
    <w:p w:rsidR="002F2CD6" w:rsidRPr="002F2CD6" w:rsidRDefault="002F2CD6" w:rsidP="002F2CD6">
      <w:pPr>
        <w:numPr>
          <w:ilvl w:val="2"/>
          <w:numId w:val="5"/>
        </w:numPr>
        <w:rPr>
          <w:rFonts w:ascii="Arial" w:hAnsi="Arial" w:cs="Arial"/>
          <w:bCs/>
          <w:sz w:val="24"/>
          <w:szCs w:val="24"/>
        </w:rPr>
      </w:pPr>
      <w:r>
        <w:rPr>
          <w:sz w:val="28"/>
          <w:szCs w:val="28"/>
        </w:rPr>
        <w:t>The payments to the lender are only due if the business makes money, and are not due if the business does not make money</w:t>
      </w:r>
    </w:p>
    <w:p w:rsidR="002F2CD6" w:rsidRPr="00916179" w:rsidRDefault="002F2CD6" w:rsidP="002F2CD6">
      <w:pPr>
        <w:numPr>
          <w:ilvl w:val="2"/>
          <w:numId w:val="5"/>
        </w:numPr>
        <w:rPr>
          <w:rFonts w:ascii="Arial" w:hAnsi="Arial" w:cs="Arial"/>
          <w:bCs/>
          <w:sz w:val="24"/>
          <w:szCs w:val="24"/>
        </w:rPr>
      </w:pPr>
      <w:r>
        <w:rPr>
          <w:sz w:val="28"/>
          <w:szCs w:val="28"/>
        </w:rPr>
        <w:t>The debt is convertible into equity.</w:t>
      </w:r>
    </w:p>
    <w:p w:rsidR="00E343F5" w:rsidRPr="005A0EC3" w:rsidRDefault="00446EA3" w:rsidP="00D372C0">
      <w:pPr>
        <w:numPr>
          <w:ilvl w:val="1"/>
          <w:numId w:val="5"/>
        </w:numPr>
        <w:rPr>
          <w:rFonts w:ascii="Arial" w:hAnsi="Arial" w:cs="Arial"/>
          <w:bCs/>
          <w:sz w:val="24"/>
          <w:szCs w:val="24"/>
        </w:rPr>
      </w:pPr>
      <w:r>
        <w:rPr>
          <w:sz w:val="28"/>
          <w:szCs w:val="28"/>
        </w:rPr>
        <w:t xml:space="preserve">A “Securities” issuance includes </w:t>
      </w:r>
      <w:r w:rsidR="00D372C0" w:rsidRPr="002F2CD6">
        <w:rPr>
          <w:b/>
          <w:sz w:val="28"/>
          <w:szCs w:val="28"/>
        </w:rPr>
        <w:t>shares</w:t>
      </w:r>
      <w:r w:rsidRPr="002F2CD6">
        <w:rPr>
          <w:b/>
          <w:sz w:val="28"/>
          <w:szCs w:val="28"/>
        </w:rPr>
        <w:t>,</w:t>
      </w:r>
      <w:r w:rsidR="00D372C0" w:rsidRPr="002F2CD6">
        <w:rPr>
          <w:b/>
          <w:sz w:val="28"/>
          <w:szCs w:val="28"/>
        </w:rPr>
        <w:t xml:space="preserve"> options</w:t>
      </w:r>
      <w:r w:rsidRPr="002F2CD6">
        <w:rPr>
          <w:b/>
          <w:sz w:val="28"/>
          <w:szCs w:val="28"/>
        </w:rPr>
        <w:t>, warrants</w:t>
      </w:r>
      <w:r>
        <w:rPr>
          <w:sz w:val="28"/>
          <w:szCs w:val="28"/>
        </w:rPr>
        <w:t>, any employee plan interest, (</w:t>
      </w:r>
      <w:r w:rsidR="00D372C0" w:rsidRPr="002B3107">
        <w:rPr>
          <w:sz w:val="28"/>
          <w:szCs w:val="28"/>
        </w:rPr>
        <w:t>employees and advisers</w:t>
      </w:r>
      <w:r>
        <w:rPr>
          <w:sz w:val="28"/>
          <w:szCs w:val="28"/>
        </w:rPr>
        <w:t>)</w:t>
      </w:r>
      <w:r w:rsidR="00D372C0">
        <w:rPr>
          <w:sz w:val="28"/>
          <w:szCs w:val="28"/>
        </w:rPr>
        <w:t xml:space="preserve">, even for </w:t>
      </w:r>
      <w:r>
        <w:rPr>
          <w:sz w:val="28"/>
          <w:szCs w:val="28"/>
        </w:rPr>
        <w:t>services and no cash</w:t>
      </w:r>
    </w:p>
    <w:p w:rsidR="005A0EC3" w:rsidRPr="005A0EC3" w:rsidRDefault="005A0EC3" w:rsidP="002F2CD6">
      <w:pPr>
        <w:rPr>
          <w:rFonts w:ascii="Arial" w:hAnsi="Arial" w:cs="Arial"/>
          <w:bCs/>
          <w:sz w:val="24"/>
          <w:szCs w:val="24"/>
        </w:rPr>
      </w:pPr>
    </w:p>
    <w:p w:rsidR="005A0EC3" w:rsidRDefault="005A0EC3" w:rsidP="005A0EC3">
      <w:pPr>
        <w:numPr>
          <w:ilvl w:val="0"/>
          <w:numId w:val="5"/>
        </w:numPr>
        <w:rPr>
          <w:rFonts w:ascii="Arial" w:hAnsi="Arial" w:cs="Arial"/>
          <w:bCs/>
          <w:sz w:val="24"/>
          <w:szCs w:val="24"/>
        </w:rPr>
      </w:pPr>
      <w:r>
        <w:rPr>
          <w:rFonts w:ascii="Arial" w:hAnsi="Arial" w:cs="Arial"/>
          <w:b/>
          <w:bCs/>
          <w:sz w:val="28"/>
          <w:szCs w:val="28"/>
        </w:rPr>
        <w:t xml:space="preserve">Even selling stock to your mother is a securities sale.  </w:t>
      </w:r>
    </w:p>
    <w:p w:rsidR="001E5CB7" w:rsidRPr="00D452F9" w:rsidRDefault="001E5CB7" w:rsidP="005B0A83">
      <w:pPr>
        <w:ind w:left="360"/>
        <w:rPr>
          <w:rFonts w:ascii="Arial" w:hAnsi="Arial" w:cs="Arial"/>
          <w:bCs/>
          <w:sz w:val="24"/>
          <w:szCs w:val="24"/>
        </w:rPr>
      </w:pPr>
    </w:p>
    <w:p w:rsidR="001C7B93" w:rsidRDefault="002F2CD6" w:rsidP="00A74F7D">
      <w:pPr>
        <w:numPr>
          <w:ilvl w:val="0"/>
          <w:numId w:val="5"/>
        </w:numPr>
        <w:rPr>
          <w:rFonts w:ascii="Arial" w:hAnsi="Arial" w:cs="Arial"/>
          <w:b/>
          <w:bCs/>
          <w:sz w:val="28"/>
          <w:szCs w:val="28"/>
        </w:rPr>
      </w:pPr>
      <w:r>
        <w:rPr>
          <w:rFonts w:ascii="Arial" w:hAnsi="Arial" w:cs="Arial"/>
          <w:b/>
          <w:bCs/>
          <w:sz w:val="28"/>
          <w:szCs w:val="28"/>
        </w:rPr>
        <w:t>Pooling investor money in</w:t>
      </w:r>
      <w:r w:rsidR="001C7B93">
        <w:rPr>
          <w:rFonts w:ascii="Arial" w:hAnsi="Arial" w:cs="Arial"/>
          <w:b/>
          <w:bCs/>
          <w:sz w:val="28"/>
          <w:szCs w:val="28"/>
        </w:rPr>
        <w:t xml:space="preserve"> an entity</w:t>
      </w:r>
      <w:r>
        <w:rPr>
          <w:rFonts w:ascii="Arial" w:hAnsi="Arial" w:cs="Arial"/>
          <w:b/>
          <w:bCs/>
          <w:sz w:val="28"/>
          <w:szCs w:val="28"/>
        </w:rPr>
        <w:t>, with an investment purpose</w:t>
      </w:r>
      <w:r w:rsidR="001C7B93">
        <w:rPr>
          <w:rFonts w:ascii="Arial" w:hAnsi="Arial" w:cs="Arial"/>
          <w:b/>
          <w:bCs/>
          <w:sz w:val="28"/>
          <w:szCs w:val="28"/>
        </w:rPr>
        <w:t xml:space="preserve"> = a security. </w:t>
      </w:r>
      <w:r>
        <w:rPr>
          <w:rFonts w:ascii="Arial" w:hAnsi="Arial" w:cs="Arial"/>
          <w:b/>
          <w:bCs/>
          <w:sz w:val="28"/>
          <w:szCs w:val="28"/>
        </w:rPr>
        <w:t xml:space="preserve"> The investment purpose can be </w:t>
      </w:r>
      <w:proofErr w:type="gramStart"/>
      <w:r>
        <w:rPr>
          <w:rFonts w:ascii="Arial" w:hAnsi="Arial" w:cs="Arial"/>
          <w:b/>
          <w:bCs/>
          <w:sz w:val="28"/>
          <w:szCs w:val="28"/>
        </w:rPr>
        <w:t>either real</w:t>
      </w:r>
      <w:proofErr w:type="gramEnd"/>
      <w:r>
        <w:rPr>
          <w:rFonts w:ascii="Arial" w:hAnsi="Arial" w:cs="Arial"/>
          <w:b/>
          <w:bCs/>
          <w:sz w:val="28"/>
          <w:szCs w:val="28"/>
        </w:rPr>
        <w:t xml:space="preserve"> estate investment, securities trading, other companies, or other, and the pooled money is deemed to be a “fund”.  I</w:t>
      </w:r>
      <w:r w:rsidR="001C7B93">
        <w:rPr>
          <w:rFonts w:ascii="Arial" w:hAnsi="Arial" w:cs="Arial"/>
          <w:b/>
          <w:bCs/>
          <w:sz w:val="28"/>
          <w:szCs w:val="28"/>
        </w:rPr>
        <w:t>f the investor</w:t>
      </w:r>
      <w:r w:rsidR="008259D5">
        <w:rPr>
          <w:rFonts w:ascii="Arial" w:hAnsi="Arial" w:cs="Arial"/>
          <w:b/>
          <w:bCs/>
          <w:sz w:val="28"/>
          <w:szCs w:val="28"/>
        </w:rPr>
        <w:t xml:space="preserve"> money is used to invest in sec</w:t>
      </w:r>
      <w:r w:rsidR="001C7B93">
        <w:rPr>
          <w:rFonts w:ascii="Arial" w:hAnsi="Arial" w:cs="Arial"/>
          <w:b/>
          <w:bCs/>
          <w:sz w:val="28"/>
          <w:szCs w:val="28"/>
        </w:rPr>
        <w:t>u</w:t>
      </w:r>
      <w:r w:rsidR="008259D5">
        <w:rPr>
          <w:rFonts w:ascii="Arial" w:hAnsi="Arial" w:cs="Arial"/>
          <w:b/>
          <w:bCs/>
          <w:sz w:val="28"/>
          <w:szCs w:val="28"/>
        </w:rPr>
        <w:t>ri</w:t>
      </w:r>
      <w:r w:rsidR="001C7B93">
        <w:rPr>
          <w:rFonts w:ascii="Arial" w:hAnsi="Arial" w:cs="Arial"/>
          <w:b/>
          <w:bCs/>
          <w:sz w:val="28"/>
          <w:szCs w:val="28"/>
        </w:rPr>
        <w:t xml:space="preserve">ties of other issuers or into </w:t>
      </w:r>
      <w:r w:rsidR="00BD4509">
        <w:rPr>
          <w:rFonts w:ascii="Arial" w:hAnsi="Arial" w:cs="Arial"/>
          <w:b/>
          <w:bCs/>
          <w:sz w:val="28"/>
          <w:szCs w:val="28"/>
        </w:rPr>
        <w:t xml:space="preserve">other </w:t>
      </w:r>
      <w:r w:rsidR="001C7B93">
        <w:rPr>
          <w:rFonts w:ascii="Arial" w:hAnsi="Arial" w:cs="Arial"/>
          <w:b/>
          <w:bCs/>
          <w:sz w:val="28"/>
          <w:szCs w:val="28"/>
        </w:rPr>
        <w:t>real estate entities,</w:t>
      </w:r>
      <w:r w:rsidR="00BD4509">
        <w:rPr>
          <w:rFonts w:ascii="Arial" w:hAnsi="Arial" w:cs="Arial"/>
          <w:b/>
          <w:bCs/>
          <w:sz w:val="28"/>
          <w:szCs w:val="28"/>
        </w:rPr>
        <w:t xml:space="preserve"> it can be deemed to be an “investment company” under the 1940 Act.</w:t>
      </w:r>
    </w:p>
    <w:p w:rsidR="001C7B93" w:rsidRDefault="001C7B93" w:rsidP="001C7B93">
      <w:pPr>
        <w:ind w:left="360"/>
        <w:rPr>
          <w:rFonts w:ascii="Arial" w:hAnsi="Arial" w:cs="Arial"/>
          <w:b/>
          <w:bCs/>
          <w:sz w:val="28"/>
          <w:szCs w:val="28"/>
        </w:rPr>
      </w:pPr>
    </w:p>
    <w:p w:rsidR="00BD4509" w:rsidRDefault="00BD4509" w:rsidP="001C7B93">
      <w:pPr>
        <w:ind w:left="360"/>
        <w:rPr>
          <w:rFonts w:ascii="Arial" w:hAnsi="Arial" w:cs="Arial"/>
          <w:b/>
          <w:bCs/>
          <w:sz w:val="28"/>
          <w:szCs w:val="28"/>
        </w:rPr>
      </w:pPr>
    </w:p>
    <w:p w:rsidR="00A74F7D" w:rsidRDefault="00A74F7D" w:rsidP="001C7B93">
      <w:pPr>
        <w:ind w:left="360"/>
        <w:rPr>
          <w:rFonts w:ascii="Arial" w:hAnsi="Arial" w:cs="Arial"/>
          <w:b/>
          <w:bCs/>
          <w:sz w:val="28"/>
          <w:szCs w:val="28"/>
        </w:rPr>
      </w:pPr>
      <w:r w:rsidRPr="001C7B93">
        <w:rPr>
          <w:rFonts w:ascii="Arial" w:hAnsi="Arial" w:cs="Arial"/>
          <w:b/>
          <w:bCs/>
          <w:i/>
          <w:sz w:val="28"/>
          <w:szCs w:val="28"/>
          <w:u w:val="single"/>
        </w:rPr>
        <w:lastRenderedPageBreak/>
        <w:t xml:space="preserve">If </w:t>
      </w:r>
      <w:r w:rsidR="00BD4509">
        <w:rPr>
          <w:rFonts w:ascii="Arial" w:hAnsi="Arial" w:cs="Arial"/>
          <w:b/>
          <w:bCs/>
          <w:i/>
          <w:sz w:val="28"/>
          <w:szCs w:val="28"/>
          <w:u w:val="single"/>
        </w:rPr>
        <w:t xml:space="preserve">the Investment is A </w:t>
      </w:r>
      <w:r w:rsidR="001C7B93">
        <w:rPr>
          <w:rFonts w:ascii="Arial" w:hAnsi="Arial" w:cs="Arial"/>
          <w:b/>
          <w:bCs/>
          <w:i/>
          <w:sz w:val="28"/>
          <w:szCs w:val="28"/>
          <w:u w:val="single"/>
        </w:rPr>
        <w:t>S</w:t>
      </w:r>
      <w:r w:rsidRPr="001C7B93">
        <w:rPr>
          <w:rFonts w:ascii="Arial" w:hAnsi="Arial" w:cs="Arial"/>
          <w:b/>
          <w:bCs/>
          <w:i/>
          <w:sz w:val="28"/>
          <w:szCs w:val="28"/>
          <w:u w:val="single"/>
        </w:rPr>
        <w:t xml:space="preserve">ecurity, then </w:t>
      </w:r>
      <w:r w:rsidR="001C7B93">
        <w:rPr>
          <w:rFonts w:ascii="Arial" w:hAnsi="Arial" w:cs="Arial"/>
          <w:b/>
          <w:bCs/>
          <w:i/>
          <w:sz w:val="28"/>
          <w:szCs w:val="28"/>
          <w:u w:val="single"/>
        </w:rPr>
        <w:t>R</w:t>
      </w:r>
      <w:r w:rsidR="00541378" w:rsidRPr="001C7B93">
        <w:rPr>
          <w:rFonts w:ascii="Arial" w:hAnsi="Arial" w:cs="Arial"/>
          <w:b/>
          <w:bCs/>
          <w:i/>
          <w:sz w:val="28"/>
          <w:szCs w:val="28"/>
          <w:u w:val="single"/>
        </w:rPr>
        <w:t>egistration</w:t>
      </w:r>
      <w:r w:rsidRPr="001C7B93">
        <w:rPr>
          <w:rFonts w:ascii="Arial" w:hAnsi="Arial" w:cs="Arial"/>
          <w:b/>
          <w:bCs/>
          <w:i/>
          <w:sz w:val="28"/>
          <w:szCs w:val="28"/>
          <w:u w:val="single"/>
        </w:rPr>
        <w:t xml:space="preserve"> </w:t>
      </w:r>
      <w:r w:rsidRPr="00BD4509">
        <w:rPr>
          <w:rFonts w:ascii="Arial" w:hAnsi="Arial" w:cs="Arial"/>
          <w:b/>
          <w:bCs/>
          <w:i/>
          <w:sz w:val="28"/>
          <w:szCs w:val="28"/>
          <w:u w:val="single"/>
        </w:rPr>
        <w:t>or</w:t>
      </w:r>
      <w:r w:rsidRPr="00BD4509">
        <w:rPr>
          <w:rFonts w:ascii="Arial" w:hAnsi="Arial" w:cs="Arial"/>
          <w:b/>
          <w:bCs/>
          <w:sz w:val="28"/>
          <w:szCs w:val="28"/>
          <w:u w:val="single"/>
        </w:rPr>
        <w:t xml:space="preserve"> </w:t>
      </w:r>
      <w:r w:rsidR="00541378" w:rsidRPr="00BD4509">
        <w:rPr>
          <w:rFonts w:ascii="Arial" w:hAnsi="Arial" w:cs="Arial"/>
          <w:b/>
          <w:bCs/>
          <w:sz w:val="28"/>
          <w:szCs w:val="28"/>
          <w:u w:val="single"/>
        </w:rPr>
        <w:t>exemption</w:t>
      </w:r>
      <w:r w:rsidRPr="00BD4509">
        <w:rPr>
          <w:rFonts w:ascii="Arial" w:hAnsi="Arial" w:cs="Arial"/>
          <w:b/>
          <w:bCs/>
          <w:sz w:val="28"/>
          <w:szCs w:val="28"/>
          <w:u w:val="single"/>
        </w:rPr>
        <w:t xml:space="preserve"> </w:t>
      </w:r>
      <w:r w:rsidR="00BD4509">
        <w:rPr>
          <w:rFonts w:ascii="Arial" w:hAnsi="Arial" w:cs="Arial"/>
          <w:b/>
          <w:bCs/>
          <w:sz w:val="28"/>
          <w:szCs w:val="28"/>
          <w:u w:val="single"/>
        </w:rPr>
        <w:t xml:space="preserve">is </w:t>
      </w:r>
      <w:r w:rsidRPr="00BD4509">
        <w:rPr>
          <w:rFonts w:ascii="Arial" w:hAnsi="Arial" w:cs="Arial"/>
          <w:b/>
          <w:bCs/>
          <w:sz w:val="28"/>
          <w:szCs w:val="28"/>
          <w:u w:val="single"/>
        </w:rPr>
        <w:t>required</w:t>
      </w:r>
      <w:r w:rsidR="00BD4509" w:rsidRPr="00BD4509">
        <w:rPr>
          <w:rFonts w:ascii="Arial" w:hAnsi="Arial" w:cs="Arial"/>
          <w:b/>
          <w:bCs/>
          <w:sz w:val="28"/>
          <w:szCs w:val="28"/>
          <w:u w:val="single"/>
        </w:rPr>
        <w:t>:</w:t>
      </w:r>
      <w:r w:rsidR="00BD4509">
        <w:rPr>
          <w:rFonts w:ascii="Arial" w:hAnsi="Arial" w:cs="Arial"/>
          <w:b/>
          <w:bCs/>
          <w:sz w:val="28"/>
          <w:szCs w:val="28"/>
        </w:rPr>
        <w:t xml:space="preserve"> </w:t>
      </w:r>
      <w:r w:rsidR="0020416B">
        <w:rPr>
          <w:rFonts w:ascii="Arial" w:hAnsi="Arial" w:cs="Arial"/>
          <w:b/>
          <w:bCs/>
          <w:sz w:val="28"/>
          <w:szCs w:val="28"/>
        </w:rPr>
        <w:t xml:space="preserve"> </w:t>
      </w:r>
      <w:r w:rsidR="00BD4509">
        <w:rPr>
          <w:rFonts w:ascii="Arial" w:hAnsi="Arial" w:cs="Arial"/>
          <w:b/>
          <w:bCs/>
          <w:sz w:val="28"/>
          <w:szCs w:val="28"/>
        </w:rPr>
        <w:t xml:space="preserve">Use </w:t>
      </w:r>
      <w:r w:rsidR="0020416B">
        <w:rPr>
          <w:rFonts w:ascii="Arial" w:hAnsi="Arial" w:cs="Arial"/>
          <w:b/>
          <w:bCs/>
          <w:sz w:val="28"/>
          <w:szCs w:val="28"/>
        </w:rPr>
        <w:t>Reg D or 4(2)</w:t>
      </w:r>
      <w:r w:rsidR="00BD4509">
        <w:rPr>
          <w:rFonts w:ascii="Arial" w:hAnsi="Arial" w:cs="Arial"/>
          <w:b/>
          <w:bCs/>
          <w:sz w:val="28"/>
          <w:szCs w:val="28"/>
        </w:rPr>
        <w:t xml:space="preserve"> exemptions</w:t>
      </w:r>
      <w:r w:rsidR="00446EA3">
        <w:rPr>
          <w:rFonts w:ascii="Arial" w:hAnsi="Arial" w:cs="Arial"/>
          <w:b/>
          <w:bCs/>
          <w:sz w:val="28"/>
          <w:szCs w:val="28"/>
        </w:rPr>
        <w:t>.</w:t>
      </w:r>
    </w:p>
    <w:p w:rsidR="00BD4509" w:rsidRDefault="00BD4509" w:rsidP="001C7B93">
      <w:pPr>
        <w:ind w:left="360"/>
        <w:rPr>
          <w:rFonts w:ascii="Arial" w:hAnsi="Arial" w:cs="Arial"/>
          <w:b/>
          <w:bCs/>
          <w:sz w:val="28"/>
          <w:szCs w:val="28"/>
        </w:rPr>
      </w:pPr>
    </w:p>
    <w:p w:rsidR="00D452F9" w:rsidRPr="00514FF0" w:rsidRDefault="001C7B93" w:rsidP="00514FF0">
      <w:pPr>
        <w:numPr>
          <w:ilvl w:val="0"/>
          <w:numId w:val="5"/>
        </w:numPr>
        <w:rPr>
          <w:rFonts w:ascii="Arial" w:hAnsi="Arial" w:cs="Arial"/>
          <w:b/>
          <w:bCs/>
          <w:sz w:val="28"/>
          <w:szCs w:val="28"/>
        </w:rPr>
      </w:pPr>
      <w:r>
        <w:rPr>
          <w:rFonts w:ascii="Arial" w:hAnsi="Arial" w:cs="Arial"/>
          <w:b/>
          <w:bCs/>
          <w:sz w:val="28"/>
          <w:szCs w:val="28"/>
        </w:rPr>
        <w:t>Key</w:t>
      </w:r>
      <w:r w:rsidR="00BD4509">
        <w:rPr>
          <w:rFonts w:ascii="Arial" w:hAnsi="Arial" w:cs="Arial"/>
          <w:b/>
          <w:bCs/>
          <w:sz w:val="28"/>
          <w:szCs w:val="28"/>
        </w:rPr>
        <w:t>: D</w:t>
      </w:r>
      <w:r>
        <w:rPr>
          <w:rFonts w:ascii="Arial" w:hAnsi="Arial" w:cs="Arial"/>
          <w:b/>
          <w:bCs/>
          <w:sz w:val="28"/>
          <w:szCs w:val="28"/>
        </w:rPr>
        <w:t xml:space="preserve">etermine, and comply with, private offering </w:t>
      </w:r>
      <w:r w:rsidR="00A74F7D">
        <w:rPr>
          <w:rFonts w:ascii="Arial" w:hAnsi="Arial" w:cs="Arial"/>
          <w:b/>
          <w:bCs/>
          <w:sz w:val="28"/>
          <w:szCs w:val="28"/>
        </w:rPr>
        <w:t xml:space="preserve">exemptions from </w:t>
      </w:r>
      <w:r w:rsidR="00541378">
        <w:rPr>
          <w:rFonts w:ascii="Arial" w:hAnsi="Arial" w:cs="Arial"/>
          <w:b/>
          <w:bCs/>
          <w:sz w:val="28"/>
          <w:szCs w:val="28"/>
        </w:rPr>
        <w:t>registration</w:t>
      </w:r>
      <w:r w:rsidR="00635885">
        <w:rPr>
          <w:rFonts w:ascii="Arial" w:hAnsi="Arial" w:cs="Arial"/>
          <w:b/>
          <w:bCs/>
          <w:sz w:val="28"/>
          <w:szCs w:val="28"/>
        </w:rPr>
        <w:t>.</w:t>
      </w:r>
    </w:p>
    <w:p w:rsidR="00D452F9" w:rsidRPr="00514FF0" w:rsidRDefault="00514FF0" w:rsidP="00D452F9">
      <w:pPr>
        <w:numPr>
          <w:ilvl w:val="0"/>
          <w:numId w:val="5"/>
        </w:numPr>
        <w:rPr>
          <w:rFonts w:ascii="Arial" w:hAnsi="Arial" w:cs="Arial"/>
          <w:bCs/>
          <w:sz w:val="24"/>
          <w:szCs w:val="24"/>
        </w:rPr>
      </w:pPr>
      <w:r w:rsidRPr="00B860F5">
        <w:rPr>
          <w:rFonts w:ascii="Arial" w:hAnsi="Arial" w:cs="Arial"/>
          <w:b/>
          <w:bCs/>
          <w:sz w:val="28"/>
          <w:szCs w:val="28"/>
          <w:highlight w:val="yellow"/>
        </w:rPr>
        <w:t xml:space="preserve">However, </w:t>
      </w:r>
      <w:r w:rsidR="00B860F5" w:rsidRPr="00B860F5">
        <w:rPr>
          <w:rFonts w:ascii="Arial" w:hAnsi="Arial" w:cs="Arial"/>
          <w:b/>
          <w:bCs/>
          <w:sz w:val="28"/>
          <w:szCs w:val="28"/>
          <w:highlight w:val="yellow"/>
        </w:rPr>
        <w:t xml:space="preserve">there are </w:t>
      </w:r>
      <w:r w:rsidR="00635885" w:rsidRPr="00B860F5">
        <w:rPr>
          <w:rFonts w:ascii="Arial" w:hAnsi="Arial" w:cs="Arial"/>
          <w:b/>
          <w:bCs/>
          <w:i/>
          <w:sz w:val="28"/>
          <w:szCs w:val="28"/>
          <w:highlight w:val="yellow"/>
        </w:rPr>
        <w:t>n</w:t>
      </w:r>
      <w:r w:rsidR="00D452F9" w:rsidRPr="00B860F5">
        <w:rPr>
          <w:rFonts w:ascii="Arial" w:hAnsi="Arial" w:cs="Arial"/>
          <w:b/>
          <w:bCs/>
          <w:i/>
          <w:sz w:val="28"/>
          <w:szCs w:val="28"/>
          <w:highlight w:val="yellow"/>
        </w:rPr>
        <w:t xml:space="preserve">o exemptions </w:t>
      </w:r>
      <w:r w:rsidR="00541378" w:rsidRPr="00B860F5">
        <w:rPr>
          <w:rFonts w:ascii="Arial" w:hAnsi="Arial" w:cs="Arial"/>
          <w:b/>
          <w:bCs/>
          <w:i/>
          <w:sz w:val="28"/>
          <w:szCs w:val="28"/>
          <w:highlight w:val="yellow"/>
        </w:rPr>
        <w:t>from disclosure</w:t>
      </w:r>
      <w:r w:rsidR="00A96BCD">
        <w:rPr>
          <w:rFonts w:ascii="Arial" w:hAnsi="Arial" w:cs="Arial"/>
          <w:b/>
          <w:bCs/>
          <w:i/>
          <w:sz w:val="28"/>
          <w:szCs w:val="28"/>
        </w:rPr>
        <w:t xml:space="preserve"> – the “Offering Memo”</w:t>
      </w:r>
      <w:r w:rsidR="00BD4509">
        <w:rPr>
          <w:rFonts w:ascii="Arial" w:hAnsi="Arial" w:cs="Arial"/>
          <w:b/>
          <w:bCs/>
          <w:i/>
          <w:sz w:val="28"/>
          <w:szCs w:val="28"/>
        </w:rPr>
        <w:t xml:space="preserve"> {</w:t>
      </w:r>
      <w:r w:rsidR="006E63DD">
        <w:rPr>
          <w:rFonts w:ascii="Arial" w:hAnsi="Arial" w:cs="Arial"/>
          <w:b/>
          <w:bCs/>
          <w:i/>
          <w:sz w:val="28"/>
          <w:szCs w:val="28"/>
        </w:rPr>
        <w:t>covered in a later section</w:t>
      </w:r>
      <w:r w:rsidR="00BD4509">
        <w:rPr>
          <w:rFonts w:ascii="Arial" w:hAnsi="Arial" w:cs="Arial"/>
          <w:b/>
          <w:bCs/>
          <w:i/>
          <w:sz w:val="28"/>
          <w:szCs w:val="28"/>
        </w:rPr>
        <w:t xml:space="preserve"> below</w:t>
      </w:r>
      <w:r w:rsidR="006E63DD">
        <w:rPr>
          <w:rFonts w:ascii="Arial" w:hAnsi="Arial" w:cs="Arial"/>
          <w:b/>
          <w:bCs/>
          <w:i/>
          <w:sz w:val="28"/>
          <w:szCs w:val="28"/>
        </w:rPr>
        <w:t>}</w:t>
      </w:r>
    </w:p>
    <w:p w:rsidR="00514FF0" w:rsidRPr="00BD4509" w:rsidRDefault="00BD4509" w:rsidP="0091374B">
      <w:pPr>
        <w:numPr>
          <w:ilvl w:val="0"/>
          <w:numId w:val="5"/>
        </w:numPr>
        <w:rPr>
          <w:rFonts w:ascii="Arial" w:hAnsi="Arial" w:cs="Arial"/>
          <w:b/>
          <w:bCs/>
          <w:sz w:val="28"/>
          <w:szCs w:val="28"/>
        </w:rPr>
      </w:pPr>
      <w:r>
        <w:rPr>
          <w:rFonts w:ascii="Arial" w:hAnsi="Arial" w:cs="Arial"/>
          <w:b/>
          <w:bCs/>
          <w:i/>
          <w:sz w:val="24"/>
          <w:szCs w:val="24"/>
        </w:rPr>
        <w:t xml:space="preserve">The </w:t>
      </w:r>
      <w:r w:rsidR="00514FF0">
        <w:rPr>
          <w:rFonts w:ascii="Arial" w:hAnsi="Arial" w:cs="Arial"/>
          <w:b/>
          <w:bCs/>
          <w:i/>
          <w:sz w:val="24"/>
          <w:szCs w:val="24"/>
        </w:rPr>
        <w:t>Ex</w:t>
      </w:r>
      <w:r w:rsidR="00514FF0" w:rsidRPr="00514FF0">
        <w:rPr>
          <w:rFonts w:ascii="Arial" w:hAnsi="Arial" w:cs="Arial"/>
          <w:b/>
          <w:bCs/>
          <w:i/>
          <w:sz w:val="24"/>
          <w:szCs w:val="24"/>
        </w:rPr>
        <w:t xml:space="preserve">emptions are from </w:t>
      </w:r>
      <w:r w:rsidR="00514FF0" w:rsidRPr="00514FF0">
        <w:rPr>
          <w:rFonts w:ascii="Arial" w:hAnsi="Arial" w:cs="Arial"/>
          <w:b/>
          <w:bCs/>
          <w:i/>
          <w:sz w:val="24"/>
          <w:szCs w:val="24"/>
          <w:u w:val="single"/>
        </w:rPr>
        <w:t>registration,</w:t>
      </w:r>
      <w:r w:rsidR="00514FF0" w:rsidRPr="00514FF0">
        <w:rPr>
          <w:rFonts w:ascii="Arial" w:hAnsi="Arial" w:cs="Arial"/>
          <w:b/>
          <w:bCs/>
          <w:i/>
          <w:sz w:val="24"/>
          <w:szCs w:val="24"/>
        </w:rPr>
        <w:t xml:space="preserve"> and not from </w:t>
      </w:r>
      <w:r w:rsidR="00514FF0" w:rsidRPr="00514FF0">
        <w:rPr>
          <w:rFonts w:ascii="Arial" w:hAnsi="Arial" w:cs="Arial"/>
          <w:b/>
          <w:bCs/>
          <w:i/>
          <w:sz w:val="24"/>
          <w:szCs w:val="24"/>
          <w:u w:val="single"/>
        </w:rPr>
        <w:t>disclosure</w:t>
      </w:r>
      <w:r w:rsidR="00514FF0" w:rsidRPr="00BD4509">
        <w:rPr>
          <w:rFonts w:ascii="Arial" w:hAnsi="Arial" w:cs="Arial"/>
          <w:b/>
          <w:bCs/>
          <w:i/>
          <w:sz w:val="24"/>
          <w:szCs w:val="24"/>
          <w:u w:val="single"/>
        </w:rPr>
        <w:t xml:space="preserve"> or notice filings.</w:t>
      </w:r>
      <w:r w:rsidRPr="00BD4509">
        <w:rPr>
          <w:rFonts w:ascii="Arial" w:hAnsi="Arial" w:cs="Arial"/>
          <w:b/>
          <w:bCs/>
          <w:i/>
          <w:sz w:val="24"/>
          <w:szCs w:val="24"/>
          <w:u w:val="single"/>
        </w:rPr>
        <w:t xml:space="preserve"> </w:t>
      </w:r>
      <w:r w:rsidRPr="00BD4509">
        <w:rPr>
          <w:rFonts w:ascii="Arial" w:hAnsi="Arial" w:cs="Arial"/>
          <w:b/>
          <w:bCs/>
          <w:i/>
          <w:sz w:val="24"/>
          <w:szCs w:val="24"/>
        </w:rPr>
        <w:t xml:space="preserve">Still required to let the SEC </w:t>
      </w:r>
      <w:r>
        <w:rPr>
          <w:rFonts w:ascii="Arial" w:hAnsi="Arial" w:cs="Arial"/>
          <w:b/>
          <w:bCs/>
          <w:i/>
          <w:sz w:val="24"/>
          <w:szCs w:val="24"/>
        </w:rPr>
        <w:t>&amp;</w:t>
      </w:r>
      <w:r w:rsidRPr="00BD4509">
        <w:rPr>
          <w:rFonts w:ascii="Arial" w:hAnsi="Arial" w:cs="Arial"/>
          <w:b/>
          <w:bCs/>
          <w:i/>
          <w:sz w:val="24"/>
          <w:szCs w:val="24"/>
        </w:rPr>
        <w:t xml:space="preserve"> State Regulators know </w:t>
      </w:r>
      <w:r>
        <w:rPr>
          <w:rFonts w:ascii="Arial" w:hAnsi="Arial" w:cs="Arial"/>
          <w:b/>
          <w:bCs/>
          <w:i/>
          <w:sz w:val="24"/>
          <w:szCs w:val="24"/>
        </w:rPr>
        <w:t>about the offering (through a notice filing.)</w:t>
      </w:r>
      <w:r w:rsidRPr="00BD4509">
        <w:rPr>
          <w:rFonts w:ascii="Arial" w:hAnsi="Arial" w:cs="Arial"/>
          <w:b/>
          <w:bCs/>
          <w:i/>
          <w:sz w:val="24"/>
          <w:szCs w:val="24"/>
        </w:rPr>
        <w:t>.</w:t>
      </w:r>
    </w:p>
    <w:p w:rsidR="005748F8" w:rsidRDefault="005748F8" w:rsidP="00E53B9A">
      <w:pPr>
        <w:ind w:left="1440"/>
        <w:rPr>
          <w:rFonts w:ascii="Arial" w:hAnsi="Arial" w:cs="Arial"/>
          <w:b/>
          <w:bCs/>
          <w:sz w:val="28"/>
          <w:szCs w:val="28"/>
        </w:rPr>
      </w:pPr>
    </w:p>
    <w:p w:rsidR="00BD4509" w:rsidRPr="005D63E1" w:rsidRDefault="00BD4509" w:rsidP="00E53B9A">
      <w:pPr>
        <w:ind w:left="1440"/>
        <w:rPr>
          <w:rFonts w:ascii="Arial" w:hAnsi="Arial" w:cs="Arial"/>
          <w:b/>
          <w:bCs/>
          <w:sz w:val="28"/>
          <w:szCs w:val="28"/>
        </w:rPr>
      </w:pPr>
    </w:p>
    <w:p w:rsidR="000C5C0C" w:rsidRPr="005A0EC3" w:rsidRDefault="000C5C0C" w:rsidP="005A0EC3">
      <w:pPr>
        <w:ind w:left="360"/>
        <w:rPr>
          <w:rFonts w:ascii="Arial" w:hAnsi="Arial" w:cs="Arial"/>
          <w:b/>
          <w:bCs/>
          <w:sz w:val="28"/>
          <w:szCs w:val="28"/>
          <w:u w:val="single"/>
        </w:rPr>
      </w:pPr>
      <w:r w:rsidRPr="005A0EC3">
        <w:rPr>
          <w:rFonts w:ascii="Arial" w:hAnsi="Arial" w:cs="Arial"/>
          <w:b/>
          <w:bCs/>
          <w:sz w:val="28"/>
          <w:szCs w:val="28"/>
          <w:u w:val="single"/>
        </w:rPr>
        <w:t xml:space="preserve">What Is an SEC Reg D 506 Offering? </w:t>
      </w:r>
    </w:p>
    <w:p w:rsidR="00CE4C56" w:rsidRDefault="000C5C0C" w:rsidP="00CE4C56">
      <w:pPr>
        <w:numPr>
          <w:ilvl w:val="0"/>
          <w:numId w:val="1"/>
        </w:numPr>
        <w:rPr>
          <w:rFonts w:ascii="Arial" w:hAnsi="Arial" w:cs="Arial"/>
          <w:b/>
          <w:bCs/>
          <w:sz w:val="28"/>
          <w:szCs w:val="28"/>
        </w:rPr>
      </w:pPr>
      <w:r w:rsidRPr="005D63E1">
        <w:rPr>
          <w:rFonts w:ascii="Arial" w:hAnsi="Arial" w:cs="Arial"/>
          <w:b/>
          <w:bCs/>
          <w:sz w:val="28"/>
          <w:szCs w:val="28"/>
        </w:rPr>
        <w:t>Compare to 4(2)</w:t>
      </w:r>
    </w:p>
    <w:p w:rsidR="00BD4509" w:rsidRPr="00BD4509" w:rsidRDefault="000C5C0C" w:rsidP="00CE4C56">
      <w:pPr>
        <w:numPr>
          <w:ilvl w:val="0"/>
          <w:numId w:val="1"/>
        </w:numPr>
        <w:rPr>
          <w:rFonts w:ascii="Arial" w:hAnsi="Arial" w:cs="Arial"/>
          <w:b/>
          <w:bCs/>
          <w:sz w:val="28"/>
          <w:szCs w:val="28"/>
        </w:rPr>
      </w:pPr>
      <w:r w:rsidRPr="005D63E1">
        <w:rPr>
          <w:rFonts w:ascii="Arial" w:hAnsi="Arial" w:cs="Arial"/>
          <w:b/>
          <w:bCs/>
          <w:sz w:val="28"/>
          <w:szCs w:val="28"/>
        </w:rPr>
        <w:t xml:space="preserve">Why </w:t>
      </w:r>
      <w:r w:rsidRPr="00CE4C56">
        <w:rPr>
          <w:rFonts w:ascii="Arial" w:hAnsi="Arial" w:cs="Arial"/>
          <w:b/>
          <w:bCs/>
          <w:sz w:val="28"/>
          <w:szCs w:val="28"/>
          <w:highlight w:val="yellow"/>
        </w:rPr>
        <w:t>Reg D 506</w:t>
      </w:r>
      <w:r w:rsidRPr="005D63E1">
        <w:rPr>
          <w:rFonts w:ascii="Arial" w:hAnsi="Arial" w:cs="Arial"/>
          <w:b/>
          <w:bCs/>
          <w:sz w:val="28"/>
          <w:szCs w:val="28"/>
        </w:rPr>
        <w:t xml:space="preserve"> most preferable</w:t>
      </w:r>
      <w:r w:rsidR="005748F8">
        <w:rPr>
          <w:rFonts w:ascii="Arial" w:hAnsi="Arial" w:cs="Arial"/>
          <w:b/>
          <w:bCs/>
          <w:sz w:val="28"/>
          <w:szCs w:val="28"/>
        </w:rPr>
        <w:t xml:space="preserve"> </w:t>
      </w:r>
      <w:r w:rsidR="005748F8" w:rsidRPr="002E2AF7">
        <w:rPr>
          <w:rFonts w:ascii="Arial" w:hAnsi="Arial" w:cs="Arial"/>
          <w:bCs/>
          <w:sz w:val="24"/>
          <w:szCs w:val="24"/>
        </w:rPr>
        <w:t>Why Reg D 506 most preferable</w:t>
      </w:r>
      <w:r w:rsidR="00BD4509">
        <w:rPr>
          <w:rFonts w:ascii="Arial" w:hAnsi="Arial" w:cs="Arial"/>
          <w:bCs/>
          <w:sz w:val="24"/>
          <w:szCs w:val="24"/>
        </w:rPr>
        <w:t>:</w:t>
      </w:r>
    </w:p>
    <w:p w:rsidR="00BD4509" w:rsidRPr="00BD4509" w:rsidRDefault="00BD4509" w:rsidP="00CE4C56">
      <w:pPr>
        <w:numPr>
          <w:ilvl w:val="1"/>
          <w:numId w:val="1"/>
        </w:numPr>
        <w:rPr>
          <w:rFonts w:ascii="Arial" w:hAnsi="Arial" w:cs="Arial"/>
          <w:b/>
          <w:bCs/>
          <w:sz w:val="28"/>
          <w:szCs w:val="28"/>
        </w:rPr>
      </w:pPr>
      <w:r>
        <w:rPr>
          <w:rFonts w:ascii="Arial" w:hAnsi="Arial" w:cs="Arial"/>
          <w:bCs/>
          <w:sz w:val="24"/>
          <w:szCs w:val="24"/>
        </w:rPr>
        <w:t xml:space="preserve">Consistency </w:t>
      </w:r>
      <w:proofErr w:type="gramStart"/>
      <w:r>
        <w:rPr>
          <w:rFonts w:ascii="Arial" w:hAnsi="Arial" w:cs="Arial"/>
          <w:bCs/>
          <w:sz w:val="24"/>
          <w:szCs w:val="24"/>
        </w:rPr>
        <w:t>Among</w:t>
      </w:r>
      <w:proofErr w:type="gramEnd"/>
      <w:r>
        <w:rPr>
          <w:rFonts w:ascii="Arial" w:hAnsi="Arial" w:cs="Arial"/>
          <w:bCs/>
          <w:sz w:val="24"/>
          <w:szCs w:val="24"/>
        </w:rPr>
        <w:t xml:space="preserve"> States, Uniform Notice Filing, Uniform Conditions of Exemption; </w:t>
      </w:r>
      <w:r w:rsidR="005748F8" w:rsidRPr="002E2AF7">
        <w:rPr>
          <w:rFonts w:ascii="Arial" w:hAnsi="Arial" w:cs="Arial"/>
          <w:bCs/>
          <w:sz w:val="24"/>
          <w:szCs w:val="24"/>
        </w:rPr>
        <w:t>Blue Sky</w:t>
      </w:r>
      <w:r>
        <w:rPr>
          <w:rFonts w:ascii="Arial" w:hAnsi="Arial" w:cs="Arial"/>
          <w:bCs/>
          <w:sz w:val="24"/>
          <w:szCs w:val="24"/>
        </w:rPr>
        <w:t>.</w:t>
      </w:r>
    </w:p>
    <w:p w:rsidR="000C5C0C" w:rsidRPr="005D63E1" w:rsidRDefault="005748F8" w:rsidP="00CE4C56">
      <w:pPr>
        <w:numPr>
          <w:ilvl w:val="1"/>
          <w:numId w:val="1"/>
        </w:numPr>
        <w:rPr>
          <w:rFonts w:ascii="Arial" w:hAnsi="Arial" w:cs="Arial"/>
          <w:b/>
          <w:bCs/>
          <w:sz w:val="28"/>
          <w:szCs w:val="28"/>
        </w:rPr>
      </w:pPr>
      <w:r w:rsidRPr="002E2AF7">
        <w:rPr>
          <w:rFonts w:ascii="Arial" w:hAnsi="Arial" w:cs="Arial"/>
          <w:bCs/>
          <w:sz w:val="24"/>
          <w:szCs w:val="24"/>
        </w:rPr>
        <w:t xml:space="preserve">But disclosure </w:t>
      </w:r>
      <w:r w:rsidR="00BD4509">
        <w:rPr>
          <w:rFonts w:ascii="Arial" w:hAnsi="Arial" w:cs="Arial"/>
          <w:bCs/>
          <w:sz w:val="24"/>
          <w:szCs w:val="24"/>
        </w:rPr>
        <w:t xml:space="preserve">document </w:t>
      </w:r>
      <w:r w:rsidRPr="002E2AF7">
        <w:rPr>
          <w:rFonts w:ascii="Arial" w:hAnsi="Arial" w:cs="Arial"/>
          <w:bCs/>
          <w:sz w:val="24"/>
          <w:szCs w:val="24"/>
        </w:rPr>
        <w:t>required</w:t>
      </w:r>
    </w:p>
    <w:p w:rsidR="00CE4C56" w:rsidRPr="007077A7" w:rsidRDefault="00CE4C56" w:rsidP="00CE4C56">
      <w:pPr>
        <w:numPr>
          <w:ilvl w:val="0"/>
          <w:numId w:val="1"/>
        </w:numPr>
        <w:rPr>
          <w:rFonts w:ascii="Arial" w:hAnsi="Arial" w:cs="Arial"/>
          <w:b/>
          <w:bCs/>
          <w:sz w:val="28"/>
          <w:szCs w:val="28"/>
        </w:rPr>
      </w:pPr>
      <w:r>
        <w:rPr>
          <w:rFonts w:ascii="Arial" w:hAnsi="Arial" w:cs="Arial"/>
          <w:b/>
          <w:bCs/>
          <w:sz w:val="28"/>
          <w:szCs w:val="28"/>
        </w:rPr>
        <w:t xml:space="preserve">Reg D 506 </w:t>
      </w:r>
      <w:r w:rsidR="000C5C0C" w:rsidRPr="005D63E1">
        <w:rPr>
          <w:rFonts w:ascii="Arial" w:hAnsi="Arial" w:cs="Arial"/>
          <w:b/>
          <w:bCs/>
          <w:sz w:val="28"/>
          <w:szCs w:val="28"/>
        </w:rPr>
        <w:t>Limits on</w:t>
      </w:r>
      <w:r>
        <w:rPr>
          <w:rFonts w:ascii="Arial" w:hAnsi="Arial" w:cs="Arial"/>
          <w:b/>
          <w:bCs/>
          <w:sz w:val="28"/>
          <w:szCs w:val="28"/>
        </w:rPr>
        <w:t xml:space="preserve"> Method of Solicitation of Investors </w:t>
      </w:r>
      <w:r w:rsidRPr="004D11B0">
        <w:rPr>
          <w:rFonts w:ascii="Arial" w:hAnsi="Arial" w:cs="Arial"/>
          <w:b/>
          <w:bCs/>
          <w:sz w:val="28"/>
          <w:szCs w:val="28"/>
          <w:highlight w:val="yellow"/>
        </w:rPr>
        <w:t>– No public Solicitation.</w:t>
      </w:r>
      <w:r>
        <w:rPr>
          <w:rFonts w:ascii="Arial" w:hAnsi="Arial" w:cs="Arial"/>
          <w:b/>
          <w:bCs/>
          <w:sz w:val="28"/>
          <w:szCs w:val="28"/>
        </w:rPr>
        <w:t xml:space="preserve"> </w:t>
      </w:r>
      <w:r>
        <w:rPr>
          <w:rFonts w:ascii="Arial" w:hAnsi="Arial" w:cs="Arial"/>
          <w:bCs/>
          <w:sz w:val="28"/>
          <w:szCs w:val="28"/>
        </w:rPr>
        <w:t xml:space="preserve">Issuer must know investors before solicitation of investment, </w:t>
      </w:r>
      <w:r>
        <w:rPr>
          <w:rFonts w:ascii="Arial" w:hAnsi="Arial" w:cs="Arial"/>
          <w:bCs/>
          <w:sz w:val="28"/>
          <w:szCs w:val="28"/>
        </w:rPr>
        <w:br/>
      </w:r>
      <w:r w:rsidRPr="00CE4C56">
        <w:rPr>
          <w:rFonts w:ascii="Arial" w:hAnsi="Arial" w:cs="Arial"/>
          <w:bCs/>
          <w:sz w:val="24"/>
          <w:szCs w:val="24"/>
        </w:rPr>
        <w:t>“</w:t>
      </w:r>
      <w:r w:rsidRPr="004D11B0">
        <w:rPr>
          <w:rFonts w:ascii="Arial" w:hAnsi="Arial" w:cs="Arial"/>
          <w:bCs/>
          <w:sz w:val="24"/>
          <w:szCs w:val="24"/>
          <w:highlight w:val="yellow"/>
        </w:rPr>
        <w:t>pre-existing relationship</w:t>
      </w:r>
      <w:r w:rsidRPr="00CE4C56">
        <w:rPr>
          <w:rFonts w:ascii="Arial" w:hAnsi="Arial" w:cs="Arial"/>
          <w:bCs/>
          <w:sz w:val="24"/>
          <w:szCs w:val="24"/>
        </w:rPr>
        <w:t xml:space="preserve"> of sufficient depth and duration in order to determine the suitability of the investment”</w:t>
      </w:r>
    </w:p>
    <w:p w:rsidR="007077A7" w:rsidRPr="007077A7" w:rsidRDefault="007077A7" w:rsidP="007077A7">
      <w:pPr>
        <w:ind w:left="1440"/>
        <w:rPr>
          <w:rFonts w:ascii="Arial" w:hAnsi="Arial" w:cs="Arial"/>
          <w:b/>
          <w:bCs/>
          <w:sz w:val="24"/>
          <w:szCs w:val="24"/>
        </w:rPr>
      </w:pPr>
      <w:r w:rsidRPr="007077A7">
        <w:rPr>
          <w:rFonts w:ascii="Arial" w:hAnsi="Arial" w:cs="Arial"/>
          <w:b/>
          <w:bCs/>
          <w:sz w:val="24"/>
          <w:szCs w:val="24"/>
        </w:rPr>
        <w:t>[Handout – Private Offerings Turned Public by Solici</w:t>
      </w:r>
      <w:r w:rsidR="004D11B0">
        <w:rPr>
          <w:rFonts w:ascii="Arial" w:hAnsi="Arial" w:cs="Arial"/>
          <w:b/>
          <w:bCs/>
          <w:sz w:val="24"/>
          <w:szCs w:val="24"/>
        </w:rPr>
        <w:t>t</w:t>
      </w:r>
      <w:r w:rsidRPr="007077A7">
        <w:rPr>
          <w:rFonts w:ascii="Arial" w:hAnsi="Arial" w:cs="Arial"/>
          <w:b/>
          <w:bCs/>
          <w:sz w:val="24"/>
          <w:szCs w:val="24"/>
        </w:rPr>
        <w:t>ation]</w:t>
      </w:r>
    </w:p>
    <w:p w:rsidR="000C5C0C" w:rsidRPr="005D63E1" w:rsidRDefault="00CE4C56" w:rsidP="00CE4C56">
      <w:pPr>
        <w:numPr>
          <w:ilvl w:val="0"/>
          <w:numId w:val="1"/>
        </w:numPr>
        <w:rPr>
          <w:rFonts w:ascii="Arial" w:hAnsi="Arial" w:cs="Arial"/>
          <w:b/>
          <w:bCs/>
          <w:sz w:val="28"/>
          <w:szCs w:val="28"/>
        </w:rPr>
      </w:pPr>
      <w:r>
        <w:rPr>
          <w:rFonts w:ascii="Arial" w:hAnsi="Arial" w:cs="Arial"/>
          <w:b/>
          <w:bCs/>
          <w:sz w:val="28"/>
          <w:szCs w:val="28"/>
        </w:rPr>
        <w:t>Reg D 506 Limits on</w:t>
      </w:r>
      <w:r w:rsidR="000C5C0C" w:rsidRPr="005D63E1">
        <w:rPr>
          <w:rFonts w:ascii="Arial" w:hAnsi="Arial" w:cs="Arial"/>
          <w:b/>
          <w:bCs/>
          <w:sz w:val="28"/>
          <w:szCs w:val="28"/>
        </w:rPr>
        <w:t xml:space="preserve"> # of investors</w:t>
      </w:r>
      <w:r w:rsidR="00BD4509">
        <w:rPr>
          <w:rFonts w:ascii="Arial" w:hAnsi="Arial" w:cs="Arial"/>
          <w:b/>
          <w:bCs/>
          <w:sz w:val="28"/>
          <w:szCs w:val="28"/>
        </w:rPr>
        <w:t>:</w:t>
      </w:r>
      <w:r w:rsidR="000C5C0C" w:rsidRPr="005D63E1">
        <w:rPr>
          <w:rFonts w:ascii="Arial" w:hAnsi="Arial" w:cs="Arial"/>
          <w:b/>
          <w:bCs/>
          <w:sz w:val="28"/>
          <w:szCs w:val="28"/>
        </w:rPr>
        <w:t xml:space="preserve"> </w:t>
      </w:r>
      <w:r w:rsidR="00307CF1">
        <w:rPr>
          <w:rFonts w:ascii="Arial" w:hAnsi="Arial" w:cs="Arial"/>
          <w:b/>
          <w:bCs/>
          <w:sz w:val="28"/>
          <w:szCs w:val="28"/>
        </w:rPr>
        <w:t xml:space="preserve"> 35</w:t>
      </w:r>
      <w:r w:rsidR="006E63DD">
        <w:rPr>
          <w:rFonts w:ascii="Arial" w:hAnsi="Arial" w:cs="Arial"/>
          <w:b/>
          <w:bCs/>
          <w:sz w:val="28"/>
          <w:szCs w:val="28"/>
        </w:rPr>
        <w:t xml:space="preserve"> </w:t>
      </w:r>
      <w:proofErr w:type="gramStart"/>
      <w:r w:rsidR="006E63DD">
        <w:rPr>
          <w:rFonts w:ascii="Arial" w:hAnsi="Arial" w:cs="Arial"/>
          <w:b/>
          <w:bCs/>
          <w:sz w:val="28"/>
          <w:szCs w:val="28"/>
        </w:rPr>
        <w:t>nonaccred</w:t>
      </w:r>
      <w:r w:rsidR="00BD4509">
        <w:rPr>
          <w:rFonts w:ascii="Arial" w:hAnsi="Arial" w:cs="Arial"/>
          <w:b/>
          <w:bCs/>
          <w:sz w:val="28"/>
          <w:szCs w:val="28"/>
        </w:rPr>
        <w:t>i</w:t>
      </w:r>
      <w:r w:rsidR="006E63DD">
        <w:rPr>
          <w:rFonts w:ascii="Arial" w:hAnsi="Arial" w:cs="Arial"/>
          <w:b/>
          <w:bCs/>
          <w:sz w:val="28"/>
          <w:szCs w:val="28"/>
        </w:rPr>
        <w:t>ted,</w:t>
      </w:r>
      <w:proofErr w:type="gramEnd"/>
      <w:r w:rsidR="006E63DD">
        <w:rPr>
          <w:rFonts w:ascii="Arial" w:hAnsi="Arial" w:cs="Arial"/>
          <w:b/>
          <w:bCs/>
          <w:sz w:val="28"/>
          <w:szCs w:val="28"/>
        </w:rPr>
        <w:t xml:space="preserve"> and unlimited accrediteds</w:t>
      </w:r>
      <w:r w:rsidR="004D11B0">
        <w:rPr>
          <w:rFonts w:ascii="Arial" w:hAnsi="Arial" w:cs="Arial"/>
          <w:b/>
          <w:bCs/>
          <w:sz w:val="28"/>
          <w:szCs w:val="28"/>
        </w:rPr>
        <w:t xml:space="preserve"> (you can accept up to 499 accredited investors).</w:t>
      </w:r>
    </w:p>
    <w:p w:rsidR="000C5C0C" w:rsidRPr="008E716F" w:rsidRDefault="000C5C0C" w:rsidP="000C5C0C">
      <w:pPr>
        <w:ind w:left="1440" w:firstLine="720"/>
        <w:rPr>
          <w:rFonts w:ascii="Arial" w:hAnsi="Arial" w:cs="Arial"/>
          <w:bCs/>
          <w:sz w:val="28"/>
          <w:szCs w:val="28"/>
        </w:rPr>
      </w:pPr>
      <w:r w:rsidRPr="008E716F">
        <w:rPr>
          <w:rFonts w:ascii="Arial" w:hAnsi="Arial" w:cs="Arial"/>
          <w:bCs/>
          <w:sz w:val="28"/>
          <w:szCs w:val="28"/>
        </w:rPr>
        <w:t>[Handout – Private Offering Exemption Q &amp; A Chart]</w:t>
      </w:r>
    </w:p>
    <w:p w:rsidR="000C5C0C" w:rsidRPr="00CE4C56" w:rsidRDefault="00307CF1" w:rsidP="004D11B0">
      <w:pPr>
        <w:numPr>
          <w:ilvl w:val="1"/>
          <w:numId w:val="1"/>
        </w:numPr>
        <w:rPr>
          <w:rFonts w:ascii="Arial" w:hAnsi="Arial" w:cs="Arial"/>
          <w:b/>
          <w:bCs/>
          <w:sz w:val="28"/>
          <w:szCs w:val="28"/>
          <w:highlight w:val="yellow"/>
        </w:rPr>
      </w:pPr>
      <w:r w:rsidRPr="00CE4C56">
        <w:rPr>
          <w:rFonts w:ascii="Arial" w:hAnsi="Arial" w:cs="Arial"/>
          <w:b/>
          <w:bCs/>
          <w:sz w:val="32"/>
          <w:szCs w:val="32"/>
        </w:rPr>
        <w:t>Investor Qualifications</w:t>
      </w:r>
      <w:r w:rsidRPr="00CE4C56">
        <w:rPr>
          <w:rFonts w:ascii="Arial" w:hAnsi="Arial" w:cs="Arial"/>
          <w:bCs/>
          <w:sz w:val="32"/>
          <w:szCs w:val="32"/>
        </w:rPr>
        <w:t xml:space="preserve"> -</w:t>
      </w:r>
      <w:r>
        <w:rPr>
          <w:rFonts w:ascii="Arial" w:hAnsi="Arial" w:cs="Arial"/>
          <w:bCs/>
          <w:sz w:val="24"/>
          <w:szCs w:val="24"/>
        </w:rPr>
        <w:t xml:space="preserve"> </w:t>
      </w:r>
      <w:r w:rsidR="000C5C0C" w:rsidRPr="00CE4C56">
        <w:rPr>
          <w:rFonts w:ascii="Arial" w:hAnsi="Arial" w:cs="Arial"/>
          <w:b/>
          <w:bCs/>
          <w:sz w:val="28"/>
          <w:szCs w:val="28"/>
          <w:highlight w:val="yellow"/>
        </w:rPr>
        <w:t xml:space="preserve">What is an Accredited Investor? </w:t>
      </w:r>
    </w:p>
    <w:p w:rsidR="00CE4C56" w:rsidRDefault="00CE4C56" w:rsidP="004D11B0">
      <w:pPr>
        <w:numPr>
          <w:ilvl w:val="2"/>
          <w:numId w:val="1"/>
        </w:numPr>
        <w:rPr>
          <w:rFonts w:ascii="Arial" w:hAnsi="Arial" w:cs="Arial"/>
          <w:b/>
          <w:bCs/>
          <w:sz w:val="28"/>
          <w:szCs w:val="28"/>
        </w:rPr>
      </w:pPr>
      <w:r>
        <w:rPr>
          <w:rFonts w:ascii="Arial" w:hAnsi="Arial" w:cs="Arial"/>
          <w:b/>
          <w:bCs/>
          <w:sz w:val="28"/>
          <w:szCs w:val="28"/>
        </w:rPr>
        <w:t>$1</w:t>
      </w:r>
      <w:r w:rsidR="004D11B0">
        <w:rPr>
          <w:rFonts w:ascii="Arial" w:hAnsi="Arial" w:cs="Arial"/>
          <w:b/>
          <w:bCs/>
          <w:sz w:val="28"/>
          <w:szCs w:val="28"/>
        </w:rPr>
        <w:t xml:space="preserve"> </w:t>
      </w:r>
      <w:r>
        <w:rPr>
          <w:rFonts w:ascii="Arial" w:hAnsi="Arial" w:cs="Arial"/>
          <w:b/>
          <w:bCs/>
          <w:sz w:val="28"/>
          <w:szCs w:val="28"/>
        </w:rPr>
        <w:t>million net worth, or $200K gross income, or $300K joint income with spouse</w:t>
      </w:r>
    </w:p>
    <w:p w:rsidR="000C5C0C" w:rsidRPr="005D63E1" w:rsidRDefault="000C5C0C" w:rsidP="004D11B0">
      <w:pPr>
        <w:numPr>
          <w:ilvl w:val="2"/>
          <w:numId w:val="1"/>
        </w:numPr>
        <w:rPr>
          <w:rFonts w:ascii="Arial" w:hAnsi="Arial" w:cs="Arial"/>
          <w:b/>
          <w:bCs/>
          <w:sz w:val="28"/>
          <w:szCs w:val="28"/>
        </w:rPr>
      </w:pPr>
      <w:r w:rsidRPr="005D63E1">
        <w:rPr>
          <w:rFonts w:ascii="Arial" w:hAnsi="Arial" w:cs="Arial"/>
          <w:b/>
          <w:bCs/>
          <w:sz w:val="28"/>
          <w:szCs w:val="28"/>
        </w:rPr>
        <w:t>Why p</w:t>
      </w:r>
      <w:r w:rsidR="00CE4C56">
        <w:rPr>
          <w:rFonts w:ascii="Arial" w:hAnsi="Arial" w:cs="Arial"/>
          <w:b/>
          <w:bCs/>
          <w:sz w:val="28"/>
          <w:szCs w:val="28"/>
        </w:rPr>
        <w:t>rohibit, or limit, sales to investors?</w:t>
      </w:r>
      <w:r w:rsidR="00307CF1">
        <w:rPr>
          <w:rFonts w:ascii="Arial" w:hAnsi="Arial" w:cs="Arial"/>
          <w:b/>
          <w:bCs/>
          <w:sz w:val="28"/>
          <w:szCs w:val="28"/>
        </w:rPr>
        <w:t xml:space="preserve"> </w:t>
      </w:r>
      <w:r w:rsidR="00CE4C56">
        <w:rPr>
          <w:rFonts w:ascii="Arial" w:hAnsi="Arial" w:cs="Arial"/>
          <w:bCs/>
          <w:sz w:val="24"/>
          <w:szCs w:val="24"/>
        </w:rPr>
        <w:t xml:space="preserve"> S</w:t>
      </w:r>
      <w:r w:rsidR="00307CF1" w:rsidRPr="002E2AF7">
        <w:rPr>
          <w:rFonts w:ascii="Arial" w:hAnsi="Arial" w:cs="Arial"/>
          <w:bCs/>
          <w:sz w:val="24"/>
          <w:szCs w:val="24"/>
        </w:rPr>
        <w:t>ophistication</w:t>
      </w:r>
      <w:r w:rsidR="00CE4C56">
        <w:rPr>
          <w:rFonts w:ascii="Arial" w:hAnsi="Arial" w:cs="Arial"/>
          <w:bCs/>
          <w:sz w:val="24"/>
          <w:szCs w:val="24"/>
        </w:rPr>
        <w:t xml:space="preserve"> correlated to risk</w:t>
      </w:r>
    </w:p>
    <w:p w:rsidR="000C5C0C" w:rsidRDefault="000C5C0C" w:rsidP="004D11B0">
      <w:pPr>
        <w:numPr>
          <w:ilvl w:val="2"/>
          <w:numId w:val="1"/>
        </w:numPr>
        <w:rPr>
          <w:rFonts w:ascii="Arial" w:hAnsi="Arial" w:cs="Arial"/>
          <w:b/>
          <w:bCs/>
          <w:sz w:val="28"/>
          <w:szCs w:val="28"/>
        </w:rPr>
      </w:pPr>
      <w:r w:rsidRPr="005D63E1">
        <w:rPr>
          <w:rFonts w:ascii="Arial" w:hAnsi="Arial" w:cs="Arial"/>
          <w:b/>
          <w:bCs/>
          <w:sz w:val="28"/>
          <w:szCs w:val="28"/>
        </w:rPr>
        <w:t>Audited Financials requirement for nonaccrediteds</w:t>
      </w:r>
      <w:r w:rsidR="00CE4C56">
        <w:rPr>
          <w:rFonts w:ascii="Arial" w:hAnsi="Arial" w:cs="Arial"/>
          <w:b/>
          <w:bCs/>
          <w:sz w:val="28"/>
          <w:szCs w:val="28"/>
        </w:rPr>
        <w:t>, none required for all accredited deal.</w:t>
      </w:r>
    </w:p>
    <w:p w:rsidR="00CE4C56" w:rsidRPr="005D63E1" w:rsidRDefault="00CE4C56" w:rsidP="004D11B0">
      <w:pPr>
        <w:numPr>
          <w:ilvl w:val="2"/>
          <w:numId w:val="1"/>
        </w:numPr>
        <w:rPr>
          <w:rFonts w:ascii="Arial" w:hAnsi="Arial" w:cs="Arial"/>
          <w:b/>
          <w:bCs/>
          <w:sz w:val="28"/>
          <w:szCs w:val="28"/>
        </w:rPr>
      </w:pPr>
      <w:r>
        <w:rPr>
          <w:rFonts w:ascii="Arial" w:hAnsi="Arial" w:cs="Arial"/>
          <w:b/>
          <w:bCs/>
          <w:sz w:val="28"/>
          <w:szCs w:val="28"/>
        </w:rPr>
        <w:t>Full Disclosure Book for nonaccrediteds, more abbreviated disclosure permitted for all accredited deal.</w:t>
      </w:r>
    </w:p>
    <w:p w:rsidR="000C5C0C" w:rsidRPr="005D63E1" w:rsidRDefault="00CE4C56" w:rsidP="004D11B0">
      <w:pPr>
        <w:numPr>
          <w:ilvl w:val="2"/>
          <w:numId w:val="1"/>
        </w:numPr>
        <w:rPr>
          <w:rFonts w:ascii="Arial" w:hAnsi="Arial" w:cs="Arial"/>
          <w:b/>
          <w:bCs/>
          <w:sz w:val="28"/>
          <w:szCs w:val="28"/>
        </w:rPr>
      </w:pPr>
      <w:r>
        <w:rPr>
          <w:rFonts w:ascii="Arial" w:hAnsi="Arial" w:cs="Arial"/>
          <w:b/>
          <w:bCs/>
          <w:sz w:val="28"/>
          <w:szCs w:val="28"/>
        </w:rPr>
        <w:t>F</w:t>
      </w:r>
      <w:r w:rsidR="000C5C0C" w:rsidRPr="005D63E1">
        <w:rPr>
          <w:rFonts w:ascii="Arial" w:hAnsi="Arial" w:cs="Arial"/>
          <w:b/>
          <w:bCs/>
          <w:sz w:val="28"/>
          <w:szCs w:val="28"/>
        </w:rPr>
        <w:t xml:space="preserve">amily </w:t>
      </w:r>
      <w:proofErr w:type="gramStart"/>
      <w:r>
        <w:rPr>
          <w:rFonts w:ascii="Arial" w:hAnsi="Arial" w:cs="Arial"/>
          <w:b/>
          <w:bCs/>
          <w:sz w:val="28"/>
          <w:szCs w:val="28"/>
        </w:rPr>
        <w:t>members</w:t>
      </w:r>
      <w:proofErr w:type="gramEnd"/>
      <w:r>
        <w:rPr>
          <w:rFonts w:ascii="Arial" w:hAnsi="Arial" w:cs="Arial"/>
          <w:b/>
          <w:bCs/>
          <w:sz w:val="28"/>
          <w:szCs w:val="28"/>
        </w:rPr>
        <w:t xml:space="preserve"> </w:t>
      </w:r>
      <w:r w:rsidR="000C5C0C" w:rsidRPr="005D63E1">
        <w:rPr>
          <w:rFonts w:ascii="Arial" w:hAnsi="Arial" w:cs="Arial"/>
          <w:b/>
          <w:bCs/>
          <w:sz w:val="28"/>
          <w:szCs w:val="28"/>
        </w:rPr>
        <w:t>who are not accredited</w:t>
      </w:r>
      <w:r>
        <w:rPr>
          <w:rFonts w:ascii="Arial" w:hAnsi="Arial" w:cs="Arial"/>
          <w:b/>
          <w:bCs/>
          <w:sz w:val="28"/>
          <w:szCs w:val="28"/>
        </w:rPr>
        <w:t>, still count as nonaccrediteds.</w:t>
      </w:r>
    </w:p>
    <w:p w:rsidR="004D11B0" w:rsidRPr="004D11B0" w:rsidRDefault="004D11B0" w:rsidP="004D11B0">
      <w:pPr>
        <w:numPr>
          <w:ilvl w:val="0"/>
          <w:numId w:val="1"/>
        </w:numPr>
        <w:rPr>
          <w:rFonts w:ascii="Arial" w:hAnsi="Arial" w:cs="Arial"/>
          <w:b/>
          <w:bCs/>
          <w:sz w:val="28"/>
          <w:szCs w:val="28"/>
        </w:rPr>
      </w:pPr>
      <w:r>
        <w:rPr>
          <w:rFonts w:ascii="Arial" w:hAnsi="Arial" w:cs="Arial"/>
          <w:b/>
          <w:bCs/>
          <w:sz w:val="28"/>
          <w:szCs w:val="28"/>
        </w:rPr>
        <w:t>No Dollar Limits on a Reg D 506 Deal</w:t>
      </w:r>
    </w:p>
    <w:p w:rsidR="005748F8" w:rsidRPr="00307CF1" w:rsidRDefault="000C5C0C" w:rsidP="004D11B0">
      <w:pPr>
        <w:numPr>
          <w:ilvl w:val="0"/>
          <w:numId w:val="1"/>
        </w:numPr>
        <w:rPr>
          <w:rFonts w:ascii="Arial" w:hAnsi="Arial" w:cs="Arial"/>
          <w:b/>
          <w:bCs/>
          <w:sz w:val="28"/>
          <w:szCs w:val="28"/>
        </w:rPr>
      </w:pPr>
      <w:r w:rsidRPr="004D11B0">
        <w:rPr>
          <w:rFonts w:ascii="Arial" w:hAnsi="Arial" w:cs="Arial"/>
          <w:b/>
          <w:bCs/>
          <w:sz w:val="28"/>
          <w:szCs w:val="28"/>
          <w:highlight w:val="yellow"/>
        </w:rPr>
        <w:t>Risk</w:t>
      </w:r>
      <w:r w:rsidR="00307CF1" w:rsidRPr="004D11B0">
        <w:rPr>
          <w:rFonts w:ascii="Arial" w:hAnsi="Arial" w:cs="Arial"/>
          <w:b/>
          <w:bCs/>
          <w:sz w:val="28"/>
          <w:szCs w:val="28"/>
          <w:highlight w:val="yellow"/>
        </w:rPr>
        <w:t xml:space="preserve"> of non-compliance is rescission</w:t>
      </w:r>
      <w:r w:rsidR="00686A19">
        <w:rPr>
          <w:rFonts w:ascii="Arial" w:hAnsi="Arial" w:cs="Arial"/>
          <w:b/>
          <w:bCs/>
          <w:sz w:val="28"/>
          <w:szCs w:val="28"/>
        </w:rPr>
        <w:t xml:space="preserve"> (give back the money</w:t>
      </w:r>
      <w:r w:rsidR="004D11B0">
        <w:rPr>
          <w:rFonts w:ascii="Arial" w:hAnsi="Arial" w:cs="Arial"/>
          <w:b/>
          <w:bCs/>
          <w:sz w:val="28"/>
          <w:szCs w:val="28"/>
        </w:rPr>
        <w:t xml:space="preserve"> to investors</w:t>
      </w:r>
      <w:r w:rsidR="00686A19">
        <w:rPr>
          <w:rFonts w:ascii="Arial" w:hAnsi="Arial" w:cs="Arial"/>
          <w:b/>
          <w:bCs/>
          <w:sz w:val="28"/>
          <w:szCs w:val="28"/>
        </w:rPr>
        <w:t>)</w:t>
      </w:r>
    </w:p>
    <w:p w:rsidR="006E63DD" w:rsidRDefault="006E63DD" w:rsidP="006E63DD">
      <w:pPr>
        <w:rPr>
          <w:rFonts w:ascii="Arial" w:hAnsi="Arial" w:cs="Arial"/>
          <w:b/>
          <w:bCs/>
          <w:sz w:val="24"/>
          <w:szCs w:val="24"/>
        </w:rPr>
      </w:pPr>
    </w:p>
    <w:p w:rsidR="004D11B0" w:rsidRDefault="004D11B0" w:rsidP="006E63DD">
      <w:pPr>
        <w:rPr>
          <w:rFonts w:ascii="Arial" w:hAnsi="Arial" w:cs="Arial"/>
          <w:b/>
          <w:bCs/>
          <w:sz w:val="24"/>
          <w:szCs w:val="24"/>
        </w:rPr>
      </w:pPr>
    </w:p>
    <w:p w:rsidR="004D11B0" w:rsidRDefault="004D11B0" w:rsidP="006E63DD">
      <w:pPr>
        <w:rPr>
          <w:rFonts w:ascii="Arial" w:hAnsi="Arial" w:cs="Arial"/>
          <w:b/>
          <w:bCs/>
          <w:sz w:val="24"/>
          <w:szCs w:val="24"/>
        </w:rPr>
      </w:pPr>
    </w:p>
    <w:p w:rsidR="004D11B0" w:rsidRDefault="004D11B0" w:rsidP="006E63DD">
      <w:pPr>
        <w:rPr>
          <w:rFonts w:ascii="Arial" w:hAnsi="Arial" w:cs="Arial"/>
          <w:b/>
          <w:bCs/>
          <w:sz w:val="24"/>
          <w:szCs w:val="24"/>
        </w:rPr>
      </w:pPr>
    </w:p>
    <w:p w:rsidR="005A0EC3" w:rsidRPr="005A0EC3" w:rsidRDefault="005A0EC3" w:rsidP="004D11B0">
      <w:pPr>
        <w:rPr>
          <w:rFonts w:ascii="Arial" w:hAnsi="Arial" w:cs="Arial"/>
          <w:b/>
          <w:bCs/>
          <w:sz w:val="24"/>
          <w:szCs w:val="24"/>
          <w:u w:val="single"/>
        </w:rPr>
      </w:pPr>
      <w:r w:rsidRPr="004D11B0">
        <w:rPr>
          <w:rFonts w:ascii="Arial" w:hAnsi="Arial" w:cs="Arial"/>
          <w:b/>
          <w:bCs/>
          <w:i/>
          <w:sz w:val="28"/>
          <w:szCs w:val="28"/>
          <w:u w:val="single"/>
        </w:rPr>
        <w:t xml:space="preserve">Funding </w:t>
      </w:r>
      <w:r w:rsidR="004D11B0" w:rsidRPr="004D11B0">
        <w:rPr>
          <w:rFonts w:ascii="Arial" w:hAnsi="Arial" w:cs="Arial"/>
          <w:b/>
          <w:bCs/>
          <w:i/>
          <w:sz w:val="28"/>
          <w:szCs w:val="28"/>
          <w:u w:val="single"/>
        </w:rPr>
        <w:t>Methods</w:t>
      </w:r>
    </w:p>
    <w:p w:rsidR="005A0EC3" w:rsidRPr="005A0EC3" w:rsidRDefault="005A0EC3" w:rsidP="005A0EC3">
      <w:pPr>
        <w:numPr>
          <w:ilvl w:val="0"/>
          <w:numId w:val="20"/>
        </w:numPr>
        <w:rPr>
          <w:rFonts w:ascii="Arial" w:hAnsi="Arial" w:cs="Arial"/>
          <w:b/>
          <w:bCs/>
          <w:sz w:val="28"/>
          <w:szCs w:val="28"/>
        </w:rPr>
      </w:pPr>
      <w:r w:rsidRPr="005A0EC3">
        <w:rPr>
          <w:rFonts w:ascii="Arial" w:hAnsi="Arial" w:cs="Arial"/>
          <w:b/>
          <w:bCs/>
          <w:sz w:val="28"/>
          <w:szCs w:val="28"/>
        </w:rPr>
        <w:t>Self-Funding: Seed capital from founders’ personal savings &amp; credit cards</w:t>
      </w:r>
    </w:p>
    <w:p w:rsidR="005A0EC3" w:rsidRDefault="005A0EC3" w:rsidP="005A0EC3">
      <w:pPr>
        <w:numPr>
          <w:ilvl w:val="0"/>
          <w:numId w:val="2"/>
        </w:numPr>
        <w:rPr>
          <w:rFonts w:ascii="Arial" w:hAnsi="Arial" w:cs="Arial"/>
          <w:b/>
          <w:bCs/>
          <w:sz w:val="28"/>
          <w:szCs w:val="28"/>
        </w:rPr>
      </w:pPr>
      <w:r>
        <w:rPr>
          <w:rFonts w:ascii="Arial" w:hAnsi="Arial" w:cs="Arial"/>
          <w:b/>
          <w:bCs/>
          <w:sz w:val="28"/>
          <w:szCs w:val="28"/>
        </w:rPr>
        <w:t>Family &amp; very</w:t>
      </w:r>
      <w:r w:rsidR="004D11B0">
        <w:rPr>
          <w:rFonts w:ascii="Arial" w:hAnsi="Arial" w:cs="Arial"/>
          <w:b/>
          <w:bCs/>
          <w:sz w:val="28"/>
          <w:szCs w:val="28"/>
        </w:rPr>
        <w:t>, ver</w:t>
      </w:r>
      <w:r w:rsidR="00A34E1F">
        <w:rPr>
          <w:rFonts w:ascii="Arial" w:hAnsi="Arial" w:cs="Arial"/>
          <w:b/>
          <w:bCs/>
          <w:sz w:val="28"/>
          <w:szCs w:val="28"/>
        </w:rPr>
        <w:t>y</w:t>
      </w:r>
      <w:r>
        <w:rPr>
          <w:rFonts w:ascii="Arial" w:hAnsi="Arial" w:cs="Arial"/>
          <w:b/>
          <w:bCs/>
          <w:sz w:val="28"/>
          <w:szCs w:val="28"/>
        </w:rPr>
        <w:t xml:space="preserve"> close friends</w:t>
      </w:r>
    </w:p>
    <w:p w:rsidR="005A0EC3" w:rsidRDefault="005A0EC3" w:rsidP="005A0EC3">
      <w:pPr>
        <w:numPr>
          <w:ilvl w:val="0"/>
          <w:numId w:val="2"/>
        </w:numPr>
        <w:rPr>
          <w:rFonts w:ascii="Arial" w:hAnsi="Arial" w:cs="Arial"/>
          <w:b/>
          <w:bCs/>
          <w:sz w:val="28"/>
          <w:szCs w:val="28"/>
        </w:rPr>
      </w:pPr>
      <w:r>
        <w:rPr>
          <w:rFonts w:ascii="Arial" w:hAnsi="Arial" w:cs="Arial"/>
          <w:b/>
          <w:bCs/>
          <w:sz w:val="28"/>
          <w:szCs w:val="28"/>
        </w:rPr>
        <w:t>Angels / friends/ business associates – large</w:t>
      </w:r>
      <w:r w:rsidR="004D11B0">
        <w:rPr>
          <w:rFonts w:ascii="Arial" w:hAnsi="Arial" w:cs="Arial"/>
          <w:b/>
          <w:bCs/>
          <w:sz w:val="28"/>
          <w:szCs w:val="28"/>
        </w:rPr>
        <w:t>r</w:t>
      </w:r>
      <w:r>
        <w:rPr>
          <w:rFonts w:ascii="Arial" w:hAnsi="Arial" w:cs="Arial"/>
          <w:b/>
          <w:bCs/>
          <w:sz w:val="28"/>
          <w:szCs w:val="28"/>
        </w:rPr>
        <w:t xml:space="preserve"> group</w:t>
      </w:r>
    </w:p>
    <w:p w:rsidR="005A0EC3" w:rsidRDefault="005A0EC3" w:rsidP="005A0EC3">
      <w:pPr>
        <w:numPr>
          <w:ilvl w:val="0"/>
          <w:numId w:val="2"/>
        </w:numPr>
        <w:rPr>
          <w:rFonts w:ascii="Arial" w:hAnsi="Arial" w:cs="Arial"/>
          <w:b/>
          <w:bCs/>
          <w:sz w:val="28"/>
          <w:szCs w:val="28"/>
        </w:rPr>
      </w:pPr>
      <w:r>
        <w:rPr>
          <w:rFonts w:ascii="Arial" w:hAnsi="Arial" w:cs="Arial"/>
          <w:b/>
          <w:bCs/>
          <w:sz w:val="28"/>
          <w:szCs w:val="28"/>
        </w:rPr>
        <w:t>Professional investor or VC round</w:t>
      </w:r>
    </w:p>
    <w:p w:rsidR="00372373" w:rsidRDefault="00372373" w:rsidP="00372373">
      <w:pPr>
        <w:ind w:left="180"/>
        <w:rPr>
          <w:rFonts w:ascii="Arial" w:hAnsi="Arial" w:cs="Arial"/>
          <w:bCs/>
          <w:sz w:val="24"/>
          <w:szCs w:val="24"/>
        </w:rPr>
      </w:pPr>
    </w:p>
    <w:p w:rsidR="005A0EC3" w:rsidRPr="00462E34" w:rsidRDefault="005A0EC3" w:rsidP="00372373">
      <w:pPr>
        <w:ind w:left="180"/>
        <w:rPr>
          <w:rFonts w:ascii="Arial" w:hAnsi="Arial" w:cs="Arial"/>
          <w:bCs/>
          <w:sz w:val="24"/>
          <w:szCs w:val="24"/>
        </w:rPr>
      </w:pPr>
    </w:p>
    <w:p w:rsidR="00372373" w:rsidRDefault="00372373" w:rsidP="00372373">
      <w:pPr>
        <w:rPr>
          <w:rFonts w:ascii="Arial" w:hAnsi="Arial" w:cs="Arial"/>
          <w:bCs/>
          <w:sz w:val="24"/>
          <w:szCs w:val="24"/>
        </w:rPr>
      </w:pPr>
      <w:r>
        <w:rPr>
          <w:rFonts w:ascii="Arial" w:hAnsi="Arial" w:cs="Arial"/>
          <w:b/>
          <w:bCs/>
          <w:i/>
          <w:sz w:val="28"/>
          <w:szCs w:val="28"/>
          <w:u w:val="single"/>
        </w:rPr>
        <w:t>Notice Filings Required for EVERY deal and Every Sale to Investor</w:t>
      </w:r>
    </w:p>
    <w:p w:rsidR="00372373" w:rsidRPr="00514FF0" w:rsidRDefault="00372373" w:rsidP="00372373">
      <w:pPr>
        <w:numPr>
          <w:ilvl w:val="0"/>
          <w:numId w:val="1"/>
        </w:numPr>
        <w:rPr>
          <w:rFonts w:ascii="Arial" w:hAnsi="Arial" w:cs="Arial"/>
          <w:bCs/>
          <w:sz w:val="24"/>
          <w:szCs w:val="24"/>
        </w:rPr>
      </w:pPr>
      <w:r w:rsidRPr="004D11B0">
        <w:rPr>
          <w:rFonts w:ascii="Arial" w:hAnsi="Arial" w:cs="Arial"/>
          <w:b/>
          <w:bCs/>
          <w:sz w:val="28"/>
          <w:szCs w:val="28"/>
          <w:highlight w:val="yellow"/>
        </w:rPr>
        <w:t>Notice filing required with the SEC</w:t>
      </w:r>
      <w:r>
        <w:rPr>
          <w:rFonts w:ascii="Arial" w:hAnsi="Arial" w:cs="Arial"/>
          <w:b/>
          <w:bCs/>
          <w:sz w:val="28"/>
          <w:szCs w:val="28"/>
        </w:rPr>
        <w:t xml:space="preserve"> - </w:t>
      </w:r>
      <w:r w:rsidR="00465906">
        <w:rPr>
          <w:rFonts w:ascii="Arial" w:hAnsi="Arial" w:cs="Arial"/>
          <w:bCs/>
          <w:sz w:val="24"/>
          <w:szCs w:val="24"/>
        </w:rPr>
        <w:t>SEC Form D, if a Reg D offering</w:t>
      </w:r>
    </w:p>
    <w:p w:rsidR="00372373" w:rsidRDefault="00372373" w:rsidP="00372373">
      <w:pPr>
        <w:numPr>
          <w:ilvl w:val="0"/>
          <w:numId w:val="1"/>
        </w:numPr>
        <w:rPr>
          <w:rFonts w:ascii="Arial" w:hAnsi="Arial" w:cs="Arial"/>
          <w:b/>
          <w:bCs/>
          <w:sz w:val="28"/>
          <w:szCs w:val="28"/>
        </w:rPr>
      </w:pPr>
      <w:r w:rsidRPr="005D63E1">
        <w:rPr>
          <w:rFonts w:ascii="Arial" w:hAnsi="Arial" w:cs="Arial"/>
          <w:b/>
          <w:bCs/>
          <w:sz w:val="28"/>
          <w:szCs w:val="28"/>
        </w:rPr>
        <w:t xml:space="preserve">Blue Sky Law </w:t>
      </w:r>
      <w:r>
        <w:rPr>
          <w:rFonts w:ascii="Arial" w:hAnsi="Arial" w:cs="Arial"/>
          <w:b/>
          <w:bCs/>
          <w:sz w:val="28"/>
          <w:szCs w:val="28"/>
        </w:rPr>
        <w:t xml:space="preserve"> - </w:t>
      </w:r>
      <w:r w:rsidRPr="004D11B0">
        <w:rPr>
          <w:rFonts w:ascii="Arial" w:hAnsi="Arial" w:cs="Arial"/>
          <w:b/>
          <w:bCs/>
          <w:sz w:val="28"/>
          <w:szCs w:val="28"/>
          <w:highlight w:val="yellow"/>
        </w:rPr>
        <w:t>Notice filings</w:t>
      </w:r>
      <w:r w:rsidRPr="005D63E1">
        <w:rPr>
          <w:rFonts w:ascii="Arial" w:hAnsi="Arial" w:cs="Arial"/>
          <w:b/>
          <w:bCs/>
          <w:sz w:val="28"/>
          <w:szCs w:val="28"/>
        </w:rPr>
        <w:t xml:space="preserve"> are required </w:t>
      </w:r>
      <w:r w:rsidRPr="004D11B0">
        <w:rPr>
          <w:rFonts w:ascii="Arial" w:hAnsi="Arial" w:cs="Arial"/>
          <w:b/>
          <w:bCs/>
          <w:sz w:val="28"/>
          <w:szCs w:val="28"/>
          <w:highlight w:val="yellow"/>
        </w:rPr>
        <w:t>in each state</w:t>
      </w:r>
      <w:r w:rsidRPr="005D63E1">
        <w:rPr>
          <w:rFonts w:ascii="Arial" w:hAnsi="Arial" w:cs="Arial"/>
          <w:b/>
          <w:bCs/>
          <w:sz w:val="28"/>
          <w:szCs w:val="28"/>
        </w:rPr>
        <w:t xml:space="preserve"> in which </w:t>
      </w:r>
      <w:r w:rsidRPr="004D11B0">
        <w:rPr>
          <w:rFonts w:ascii="Arial" w:hAnsi="Arial" w:cs="Arial"/>
          <w:b/>
          <w:bCs/>
          <w:sz w:val="28"/>
          <w:szCs w:val="28"/>
          <w:highlight w:val="yellow"/>
        </w:rPr>
        <w:t>investors reside</w:t>
      </w:r>
      <w:r w:rsidR="00BF01FD">
        <w:rPr>
          <w:rFonts w:ascii="Arial" w:hAnsi="Arial" w:cs="Arial"/>
          <w:b/>
          <w:bCs/>
          <w:sz w:val="28"/>
          <w:szCs w:val="28"/>
        </w:rPr>
        <w:t>:</w:t>
      </w:r>
    </w:p>
    <w:p w:rsidR="00BF01FD" w:rsidRPr="00BF01FD" w:rsidRDefault="00BF01FD" w:rsidP="00372373">
      <w:pPr>
        <w:numPr>
          <w:ilvl w:val="1"/>
          <w:numId w:val="16"/>
        </w:numPr>
        <w:rPr>
          <w:rFonts w:ascii="Arial" w:hAnsi="Arial" w:cs="Arial"/>
          <w:b/>
          <w:bCs/>
          <w:sz w:val="24"/>
          <w:szCs w:val="24"/>
        </w:rPr>
      </w:pPr>
      <w:r w:rsidRPr="00BF01FD">
        <w:rPr>
          <w:rFonts w:ascii="Arial" w:hAnsi="Arial" w:cs="Arial"/>
          <w:bCs/>
          <w:sz w:val="24"/>
          <w:szCs w:val="24"/>
        </w:rPr>
        <w:t>If the offering is a Reg D, either 506 or 504</w:t>
      </w:r>
    </w:p>
    <w:p w:rsidR="00BF01FD" w:rsidRPr="00BF01FD" w:rsidRDefault="00BF01FD" w:rsidP="00372373">
      <w:pPr>
        <w:numPr>
          <w:ilvl w:val="1"/>
          <w:numId w:val="16"/>
        </w:numPr>
        <w:rPr>
          <w:rFonts w:ascii="Arial" w:hAnsi="Arial" w:cs="Arial"/>
          <w:b/>
          <w:bCs/>
          <w:sz w:val="28"/>
          <w:szCs w:val="28"/>
        </w:rPr>
      </w:pPr>
      <w:r>
        <w:rPr>
          <w:rFonts w:ascii="Arial" w:hAnsi="Arial" w:cs="Arial"/>
          <w:bCs/>
          <w:sz w:val="24"/>
          <w:szCs w:val="24"/>
        </w:rPr>
        <w:t>Even if the offering is not a Reg D</w:t>
      </w:r>
    </w:p>
    <w:p w:rsidR="00372373" w:rsidRPr="00FC5E29" w:rsidRDefault="00BF01FD" w:rsidP="00372373">
      <w:pPr>
        <w:numPr>
          <w:ilvl w:val="1"/>
          <w:numId w:val="16"/>
        </w:numPr>
        <w:rPr>
          <w:rFonts w:ascii="Arial" w:hAnsi="Arial" w:cs="Arial"/>
          <w:b/>
          <w:bCs/>
          <w:sz w:val="28"/>
          <w:szCs w:val="28"/>
        </w:rPr>
      </w:pPr>
      <w:r>
        <w:rPr>
          <w:rFonts w:ascii="Arial" w:hAnsi="Arial" w:cs="Arial"/>
          <w:bCs/>
          <w:sz w:val="24"/>
          <w:szCs w:val="24"/>
        </w:rPr>
        <w:t>For 4(2) offerings. Conditions and exemptions are not uniform for 4(2)</w:t>
      </w:r>
      <w:r w:rsidR="00372373">
        <w:rPr>
          <w:rFonts w:ascii="Arial" w:hAnsi="Arial" w:cs="Arial"/>
          <w:bCs/>
          <w:sz w:val="24"/>
          <w:szCs w:val="24"/>
        </w:rPr>
        <w:t xml:space="preserve"> </w:t>
      </w:r>
    </w:p>
    <w:p w:rsidR="00372373" w:rsidRPr="00BF01FD" w:rsidRDefault="00372373" w:rsidP="00372373">
      <w:pPr>
        <w:numPr>
          <w:ilvl w:val="1"/>
          <w:numId w:val="16"/>
        </w:numPr>
        <w:rPr>
          <w:rFonts w:ascii="Arial" w:hAnsi="Arial" w:cs="Arial"/>
          <w:b/>
          <w:bCs/>
          <w:sz w:val="28"/>
          <w:szCs w:val="28"/>
        </w:rPr>
      </w:pPr>
      <w:r>
        <w:rPr>
          <w:rFonts w:ascii="Arial" w:hAnsi="Arial" w:cs="Arial"/>
          <w:bCs/>
          <w:sz w:val="24"/>
          <w:szCs w:val="24"/>
        </w:rPr>
        <w:t>For sales or issuances to family, friends, employees, angels, VCs and sometimes institutions.</w:t>
      </w:r>
    </w:p>
    <w:p w:rsidR="00BF01FD" w:rsidRDefault="00BF01FD" w:rsidP="00372373">
      <w:pPr>
        <w:numPr>
          <w:ilvl w:val="1"/>
          <w:numId w:val="16"/>
        </w:numPr>
        <w:rPr>
          <w:rFonts w:ascii="Arial" w:hAnsi="Arial" w:cs="Arial"/>
          <w:b/>
          <w:bCs/>
          <w:sz w:val="28"/>
          <w:szCs w:val="28"/>
        </w:rPr>
      </w:pPr>
      <w:r>
        <w:rPr>
          <w:rFonts w:ascii="Arial" w:hAnsi="Arial" w:cs="Arial"/>
          <w:bCs/>
          <w:sz w:val="24"/>
          <w:szCs w:val="24"/>
        </w:rPr>
        <w:t>For Reg D 504 Offering of $1 million to nonaccrediteds (many states don’t have uniform exemptions, or any exemptions)</w:t>
      </w:r>
    </w:p>
    <w:p w:rsidR="00372373" w:rsidRDefault="00372373" w:rsidP="00372373">
      <w:pPr>
        <w:numPr>
          <w:ilvl w:val="2"/>
          <w:numId w:val="1"/>
        </w:numPr>
        <w:tabs>
          <w:tab w:val="clear" w:pos="1800"/>
          <w:tab w:val="num" w:pos="1080"/>
        </w:tabs>
        <w:ind w:left="1080"/>
        <w:rPr>
          <w:rFonts w:ascii="Arial" w:hAnsi="Arial" w:cs="Arial"/>
          <w:b/>
          <w:bCs/>
          <w:sz w:val="28"/>
          <w:szCs w:val="28"/>
        </w:rPr>
      </w:pPr>
      <w:r>
        <w:rPr>
          <w:rFonts w:ascii="Arial" w:hAnsi="Arial" w:cs="Arial"/>
          <w:b/>
          <w:bCs/>
          <w:sz w:val="28"/>
          <w:szCs w:val="28"/>
        </w:rPr>
        <w:t xml:space="preserve">Filings </w:t>
      </w:r>
      <w:r w:rsidRPr="00514FF0">
        <w:rPr>
          <w:rFonts w:ascii="Arial" w:hAnsi="Arial" w:cs="Arial"/>
          <w:b/>
          <w:bCs/>
          <w:sz w:val="28"/>
          <w:szCs w:val="28"/>
        </w:rPr>
        <w:t>required in almost every state</w:t>
      </w:r>
      <w:r w:rsidRPr="005D63E1">
        <w:rPr>
          <w:rFonts w:ascii="Arial" w:hAnsi="Arial" w:cs="Arial"/>
          <w:b/>
          <w:bCs/>
          <w:sz w:val="28"/>
          <w:szCs w:val="28"/>
        </w:rPr>
        <w:t xml:space="preserve"> </w:t>
      </w:r>
    </w:p>
    <w:p w:rsidR="00372373" w:rsidRPr="00BF01FD" w:rsidRDefault="00BF01FD" w:rsidP="00372373">
      <w:pPr>
        <w:numPr>
          <w:ilvl w:val="2"/>
          <w:numId w:val="1"/>
        </w:numPr>
        <w:tabs>
          <w:tab w:val="clear" w:pos="1800"/>
          <w:tab w:val="num" w:pos="1080"/>
        </w:tabs>
        <w:ind w:left="1080"/>
        <w:rPr>
          <w:rFonts w:ascii="Arial" w:hAnsi="Arial" w:cs="Arial"/>
          <w:b/>
          <w:bCs/>
          <w:sz w:val="24"/>
          <w:szCs w:val="24"/>
        </w:rPr>
      </w:pPr>
      <w:proofErr w:type="gramStart"/>
      <w:r>
        <w:rPr>
          <w:rFonts w:ascii="Arial" w:hAnsi="Arial" w:cs="Arial"/>
          <w:sz w:val="24"/>
          <w:szCs w:val="24"/>
        </w:rPr>
        <w:t>Advise</w:t>
      </w:r>
      <w:proofErr w:type="gramEnd"/>
      <w:r>
        <w:rPr>
          <w:rFonts w:ascii="Arial" w:hAnsi="Arial" w:cs="Arial"/>
          <w:sz w:val="24"/>
          <w:szCs w:val="24"/>
        </w:rPr>
        <w:t xml:space="preserve"> </w:t>
      </w:r>
      <w:r w:rsidR="00372373" w:rsidRPr="00BF01FD">
        <w:rPr>
          <w:rFonts w:ascii="Arial" w:hAnsi="Arial" w:cs="Arial"/>
          <w:sz w:val="24"/>
          <w:szCs w:val="24"/>
        </w:rPr>
        <w:t>company counsel &amp; securities lawyer immediately when investor checks come in, because filings are required with in 15 days after sale.</w:t>
      </w:r>
    </w:p>
    <w:p w:rsidR="00372373" w:rsidRPr="005748F8" w:rsidRDefault="00372373" w:rsidP="004D11B0">
      <w:pPr>
        <w:ind w:left="720" w:firstLine="720"/>
        <w:rPr>
          <w:rFonts w:ascii="Arial" w:hAnsi="Arial" w:cs="Arial"/>
          <w:b/>
          <w:bCs/>
          <w:sz w:val="24"/>
          <w:szCs w:val="24"/>
        </w:rPr>
      </w:pPr>
      <w:r w:rsidRPr="008E716F">
        <w:rPr>
          <w:rFonts w:ascii="Arial" w:hAnsi="Arial" w:cs="Arial"/>
          <w:bCs/>
          <w:sz w:val="28"/>
          <w:szCs w:val="28"/>
        </w:rPr>
        <w:t>[Hand out summarizing 50-state notice filing requirements.</w:t>
      </w:r>
    </w:p>
    <w:p w:rsidR="00372373" w:rsidRDefault="00372373" w:rsidP="00372373">
      <w:pPr>
        <w:rPr>
          <w:rFonts w:ascii="Arial" w:hAnsi="Arial" w:cs="Arial"/>
          <w:b/>
          <w:bCs/>
          <w:sz w:val="28"/>
          <w:szCs w:val="28"/>
        </w:rPr>
      </w:pPr>
    </w:p>
    <w:p w:rsidR="005A0EC3" w:rsidRDefault="005A0EC3" w:rsidP="005A0EC3">
      <w:pPr>
        <w:rPr>
          <w:rFonts w:ascii="Arial" w:hAnsi="Arial" w:cs="Arial"/>
          <w:b/>
          <w:bCs/>
          <w:sz w:val="28"/>
          <w:szCs w:val="28"/>
        </w:rPr>
      </w:pPr>
    </w:p>
    <w:p w:rsidR="001C5343" w:rsidRPr="00AC42C8" w:rsidRDefault="001C5343" w:rsidP="001C5343">
      <w:pPr>
        <w:rPr>
          <w:rFonts w:ascii="Arial" w:hAnsi="Arial" w:cs="Arial"/>
          <w:b/>
          <w:bCs/>
          <w:sz w:val="28"/>
          <w:szCs w:val="28"/>
          <w:highlight w:val="yellow"/>
        </w:rPr>
      </w:pPr>
      <w:r w:rsidRPr="00AC42C8">
        <w:rPr>
          <w:rFonts w:ascii="Arial" w:hAnsi="Arial" w:cs="Arial"/>
          <w:b/>
          <w:bCs/>
          <w:i/>
          <w:sz w:val="28"/>
          <w:szCs w:val="28"/>
          <w:highlight w:val="yellow"/>
          <w:u w:val="single"/>
        </w:rPr>
        <w:t>Securities Law Issues for Private Offerings</w:t>
      </w:r>
      <w:r w:rsidRPr="00AC42C8">
        <w:rPr>
          <w:rFonts w:ascii="Arial" w:hAnsi="Arial" w:cs="Arial"/>
          <w:b/>
          <w:bCs/>
          <w:sz w:val="28"/>
          <w:szCs w:val="28"/>
          <w:highlight w:val="yellow"/>
        </w:rPr>
        <w:t xml:space="preserve"> </w:t>
      </w:r>
    </w:p>
    <w:p w:rsidR="001C5343" w:rsidRPr="00AC42C8" w:rsidRDefault="001C5343" w:rsidP="001C5343">
      <w:pPr>
        <w:numPr>
          <w:ilvl w:val="2"/>
          <w:numId w:val="1"/>
        </w:numPr>
        <w:rPr>
          <w:rFonts w:ascii="Arial" w:hAnsi="Arial" w:cs="Arial"/>
          <w:b/>
          <w:bCs/>
          <w:sz w:val="28"/>
          <w:szCs w:val="28"/>
          <w:highlight w:val="yellow"/>
        </w:rPr>
      </w:pPr>
      <w:r w:rsidRPr="00AC42C8">
        <w:rPr>
          <w:rFonts w:ascii="Arial" w:hAnsi="Arial" w:cs="Arial"/>
          <w:b/>
          <w:bCs/>
          <w:sz w:val="28"/>
          <w:szCs w:val="28"/>
          <w:highlight w:val="yellow"/>
        </w:rPr>
        <w:t xml:space="preserve">Private vs. Public </w:t>
      </w:r>
    </w:p>
    <w:p w:rsidR="001C5343" w:rsidRPr="00AC42C8" w:rsidRDefault="001C5343" w:rsidP="001C5343">
      <w:pPr>
        <w:numPr>
          <w:ilvl w:val="2"/>
          <w:numId w:val="1"/>
        </w:numPr>
        <w:rPr>
          <w:rFonts w:ascii="Arial" w:hAnsi="Arial" w:cs="Arial"/>
          <w:b/>
          <w:bCs/>
          <w:sz w:val="28"/>
          <w:szCs w:val="28"/>
          <w:highlight w:val="yellow"/>
        </w:rPr>
      </w:pPr>
      <w:r w:rsidRPr="00AC42C8">
        <w:rPr>
          <w:rFonts w:ascii="Arial" w:hAnsi="Arial" w:cs="Arial"/>
          <w:b/>
          <w:bCs/>
          <w:sz w:val="28"/>
          <w:szCs w:val="28"/>
          <w:highlight w:val="yellow"/>
        </w:rPr>
        <w:t>Why It’s Illegal to Offer Your  on the Internet</w:t>
      </w:r>
    </w:p>
    <w:p w:rsidR="001C5343" w:rsidRPr="00AC42C8" w:rsidRDefault="001C5343" w:rsidP="001C5343">
      <w:pPr>
        <w:numPr>
          <w:ilvl w:val="2"/>
          <w:numId w:val="1"/>
        </w:numPr>
        <w:rPr>
          <w:rFonts w:ascii="Arial" w:hAnsi="Arial" w:cs="Arial"/>
          <w:b/>
          <w:bCs/>
          <w:sz w:val="28"/>
          <w:szCs w:val="28"/>
          <w:highlight w:val="yellow"/>
        </w:rPr>
      </w:pPr>
      <w:r w:rsidRPr="00AC42C8">
        <w:rPr>
          <w:rFonts w:ascii="Arial" w:hAnsi="Arial" w:cs="Arial"/>
          <w:b/>
          <w:bCs/>
          <w:sz w:val="28"/>
          <w:szCs w:val="28"/>
          <w:highlight w:val="yellow"/>
        </w:rPr>
        <w:t>Limitations on Solicitations</w:t>
      </w:r>
    </w:p>
    <w:p w:rsidR="001C5343" w:rsidRPr="00AC42C8" w:rsidRDefault="001C5343" w:rsidP="001C5343">
      <w:pPr>
        <w:numPr>
          <w:ilvl w:val="1"/>
          <w:numId w:val="16"/>
        </w:numPr>
        <w:tabs>
          <w:tab w:val="num" w:pos="1440"/>
        </w:tabs>
        <w:rPr>
          <w:rFonts w:ascii="Arial" w:hAnsi="Arial" w:cs="Arial"/>
          <w:b/>
          <w:bCs/>
          <w:sz w:val="24"/>
          <w:szCs w:val="24"/>
          <w:highlight w:val="yellow"/>
        </w:rPr>
      </w:pPr>
      <w:r w:rsidRPr="00AC42C8">
        <w:rPr>
          <w:rFonts w:ascii="Arial" w:hAnsi="Arial" w:cs="Arial"/>
          <w:b/>
          <w:bCs/>
          <w:sz w:val="24"/>
          <w:szCs w:val="24"/>
          <w:highlight w:val="yellow"/>
        </w:rPr>
        <w:t>Manner of Offering – No general Solicitation</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Private vs. Public Fund – Don’t want to be a public fund</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Illegal to Offer Your Fund on the Internet,</w:t>
      </w:r>
    </w:p>
    <w:p w:rsidR="001C5343" w:rsidRDefault="001C5343" w:rsidP="001C5343">
      <w:pPr>
        <w:numPr>
          <w:ilvl w:val="3"/>
          <w:numId w:val="1"/>
        </w:numPr>
        <w:tabs>
          <w:tab w:val="clear" w:pos="2520"/>
          <w:tab w:val="num" w:pos="2880"/>
        </w:tabs>
        <w:ind w:left="2880"/>
        <w:rPr>
          <w:rFonts w:ascii="Arial" w:hAnsi="Arial" w:cs="Arial"/>
          <w:bCs/>
          <w:sz w:val="24"/>
          <w:szCs w:val="24"/>
          <w:highlight w:val="yellow"/>
        </w:rPr>
      </w:pPr>
      <w:r w:rsidRPr="00AC42C8">
        <w:rPr>
          <w:rFonts w:ascii="Arial" w:hAnsi="Arial" w:cs="Arial"/>
          <w:bCs/>
          <w:sz w:val="24"/>
          <w:szCs w:val="24"/>
          <w:highlight w:val="yellow"/>
        </w:rPr>
        <w:t xml:space="preserve">IPO.Net and Lamp Technologies </w:t>
      </w:r>
      <w:r>
        <w:rPr>
          <w:rFonts w:ascii="Arial" w:hAnsi="Arial" w:cs="Arial"/>
          <w:bCs/>
          <w:sz w:val="24"/>
          <w:szCs w:val="24"/>
          <w:highlight w:val="yellow"/>
        </w:rPr>
        <w:t>which allowed password protected websites giving access to offering memos on the websites, apply only to:</w:t>
      </w:r>
    </w:p>
    <w:p w:rsidR="001C5343" w:rsidRDefault="001C5343" w:rsidP="001C5343">
      <w:pPr>
        <w:numPr>
          <w:ilvl w:val="4"/>
          <w:numId w:val="1"/>
        </w:numPr>
        <w:rPr>
          <w:rFonts w:ascii="Arial" w:hAnsi="Arial" w:cs="Arial"/>
          <w:bCs/>
          <w:sz w:val="24"/>
          <w:szCs w:val="24"/>
          <w:highlight w:val="yellow"/>
        </w:rPr>
      </w:pPr>
      <w:r>
        <w:rPr>
          <w:rFonts w:ascii="Arial" w:hAnsi="Arial" w:cs="Arial"/>
          <w:bCs/>
          <w:sz w:val="24"/>
          <w:szCs w:val="24"/>
          <w:highlight w:val="yellow"/>
        </w:rPr>
        <w:t xml:space="preserve"> Website info provided to existing investors or existing clients of the issuer or broker</w:t>
      </w:r>
    </w:p>
    <w:p w:rsidR="001C5343" w:rsidRPr="00AC42C8" w:rsidRDefault="001C5343" w:rsidP="001C5343">
      <w:pPr>
        <w:numPr>
          <w:ilvl w:val="4"/>
          <w:numId w:val="1"/>
        </w:numPr>
        <w:rPr>
          <w:rFonts w:ascii="Arial" w:hAnsi="Arial" w:cs="Arial"/>
          <w:bCs/>
          <w:sz w:val="24"/>
          <w:szCs w:val="24"/>
          <w:highlight w:val="yellow"/>
        </w:rPr>
      </w:pPr>
      <w:r>
        <w:rPr>
          <w:rFonts w:ascii="Arial" w:hAnsi="Arial" w:cs="Arial"/>
          <w:bCs/>
          <w:sz w:val="24"/>
          <w:szCs w:val="24"/>
          <w:highlight w:val="yellow"/>
        </w:rPr>
        <w:t>Funds sold by registered broker-dealers</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Cold Calls, Advertising prohibited</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Pre-exiting relationship or private introduction</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Cold calls to Professional VCs are probably OK, but gray area</w:t>
      </w:r>
    </w:p>
    <w:p w:rsidR="005A0EC3" w:rsidRPr="002E2AF7" w:rsidRDefault="005A0EC3" w:rsidP="001C5343">
      <w:pPr>
        <w:rPr>
          <w:rFonts w:ascii="Arial" w:hAnsi="Arial" w:cs="Arial"/>
          <w:bCs/>
          <w:sz w:val="24"/>
          <w:szCs w:val="24"/>
        </w:rPr>
      </w:pPr>
    </w:p>
    <w:p w:rsidR="007045A6" w:rsidRDefault="007045A6" w:rsidP="007045A6">
      <w:pPr>
        <w:widowControl w:val="0"/>
        <w:rPr>
          <w:rFonts w:ascii="Arial" w:hAnsi="Arial" w:cs="Arial"/>
          <w:b/>
          <w:sz w:val="24"/>
          <w:u w:val="single"/>
        </w:rPr>
      </w:pPr>
    </w:p>
    <w:p w:rsidR="00BF01FD" w:rsidRDefault="00BF01FD" w:rsidP="007045A6">
      <w:pPr>
        <w:widowControl w:val="0"/>
        <w:rPr>
          <w:rFonts w:ascii="Arial" w:hAnsi="Arial" w:cs="Arial"/>
          <w:b/>
          <w:sz w:val="24"/>
          <w:u w:val="single"/>
        </w:rPr>
      </w:pPr>
    </w:p>
    <w:p w:rsidR="007045A6" w:rsidRPr="00B234AF" w:rsidRDefault="007045A6" w:rsidP="007045A6">
      <w:pPr>
        <w:widowControl w:val="0"/>
        <w:rPr>
          <w:rFonts w:ascii="Arial" w:hAnsi="Arial" w:cs="Arial"/>
          <w:b/>
          <w:sz w:val="24"/>
          <w:u w:val="single"/>
        </w:rPr>
      </w:pPr>
      <w:proofErr w:type="gramStart"/>
      <w:r w:rsidRPr="00B234AF">
        <w:rPr>
          <w:rFonts w:ascii="Arial" w:hAnsi="Arial" w:cs="Arial"/>
          <w:b/>
          <w:sz w:val="24"/>
          <w:u w:val="single"/>
        </w:rPr>
        <w:lastRenderedPageBreak/>
        <w:t xml:space="preserve">Private </w:t>
      </w:r>
      <w:r>
        <w:rPr>
          <w:rFonts w:ascii="Arial" w:hAnsi="Arial" w:cs="Arial"/>
          <w:b/>
          <w:sz w:val="24"/>
          <w:u w:val="single"/>
        </w:rPr>
        <w:t xml:space="preserve">Placement </w:t>
      </w:r>
      <w:r w:rsidRPr="00B234AF">
        <w:rPr>
          <w:rFonts w:ascii="Arial" w:hAnsi="Arial" w:cs="Arial"/>
          <w:b/>
          <w:sz w:val="24"/>
          <w:u w:val="single"/>
        </w:rPr>
        <w:t>or Public</w:t>
      </w:r>
      <w:r>
        <w:rPr>
          <w:rFonts w:ascii="Arial" w:hAnsi="Arial" w:cs="Arial"/>
          <w:b/>
          <w:sz w:val="24"/>
          <w:u w:val="single"/>
        </w:rPr>
        <w:t xml:space="preserve"> Offering?</w:t>
      </w:r>
      <w:proofErr w:type="gramEnd"/>
      <w:r>
        <w:rPr>
          <w:rFonts w:ascii="Arial" w:hAnsi="Arial" w:cs="Arial"/>
          <w:b/>
          <w:sz w:val="24"/>
          <w:u w:val="single"/>
        </w:rPr>
        <w:t xml:space="preserve"> A </w:t>
      </w:r>
      <w:r w:rsidRPr="00B234AF">
        <w:rPr>
          <w:rFonts w:ascii="Arial" w:hAnsi="Arial" w:cs="Arial"/>
          <w:b/>
          <w:sz w:val="24"/>
          <w:u w:val="single"/>
        </w:rPr>
        <w:t xml:space="preserve">"General Solicitation” Turns </w:t>
      </w:r>
      <w:r>
        <w:rPr>
          <w:rFonts w:ascii="Arial" w:hAnsi="Arial" w:cs="Arial"/>
          <w:b/>
          <w:sz w:val="24"/>
          <w:u w:val="single"/>
        </w:rPr>
        <w:t xml:space="preserve">a Private </w:t>
      </w:r>
      <w:r w:rsidRPr="00B234AF">
        <w:rPr>
          <w:rFonts w:ascii="Arial" w:hAnsi="Arial" w:cs="Arial"/>
          <w:b/>
          <w:sz w:val="24"/>
          <w:u w:val="single"/>
        </w:rPr>
        <w:t xml:space="preserve">Offering </w:t>
      </w:r>
      <w:r>
        <w:rPr>
          <w:rFonts w:ascii="Arial" w:hAnsi="Arial" w:cs="Arial"/>
          <w:b/>
          <w:sz w:val="24"/>
          <w:u w:val="single"/>
        </w:rPr>
        <w:t xml:space="preserve">into an Unregistered </w:t>
      </w:r>
      <w:r w:rsidRPr="00B234AF">
        <w:rPr>
          <w:rFonts w:ascii="Arial" w:hAnsi="Arial" w:cs="Arial"/>
          <w:b/>
          <w:sz w:val="24"/>
          <w:u w:val="single"/>
        </w:rPr>
        <w:t>Public</w:t>
      </w:r>
      <w:r>
        <w:rPr>
          <w:rFonts w:ascii="Arial" w:hAnsi="Arial" w:cs="Arial"/>
          <w:b/>
          <w:sz w:val="24"/>
          <w:u w:val="single"/>
        </w:rPr>
        <w:t xml:space="preserve"> Offering</w:t>
      </w:r>
    </w:p>
    <w:p w:rsidR="007045A6" w:rsidRDefault="007045A6" w:rsidP="007045A6">
      <w:pPr>
        <w:widowControl w:val="0"/>
        <w:ind w:left="1440" w:firstLine="720"/>
        <w:rPr>
          <w:rFonts w:ascii="Arial" w:hAnsi="Arial" w:cs="Arial"/>
          <w:sz w:val="24"/>
        </w:rPr>
      </w:pPr>
      <w:r>
        <w:rPr>
          <w:rFonts w:ascii="Arial" w:hAnsi="Arial" w:cs="Arial"/>
          <w:sz w:val="24"/>
        </w:rPr>
        <w:t xml:space="preserve">An “Offering” is any instance of a company (an “Issuer”) selling its own stock in exchange for cash, services, property or stock.  An Offering </w:t>
      </w:r>
      <w:r w:rsidRPr="00B234AF">
        <w:rPr>
          <w:rFonts w:ascii="Arial" w:hAnsi="Arial" w:cs="Arial"/>
          <w:sz w:val="24"/>
        </w:rPr>
        <w:t>can be public</w:t>
      </w:r>
      <w:r>
        <w:rPr>
          <w:rFonts w:ascii="Arial" w:hAnsi="Arial" w:cs="Arial"/>
          <w:sz w:val="24"/>
        </w:rPr>
        <w:t xml:space="preserve"> or private</w:t>
      </w:r>
      <w:r w:rsidRPr="00B234AF">
        <w:rPr>
          <w:rFonts w:ascii="Arial" w:hAnsi="Arial" w:cs="Arial"/>
          <w:sz w:val="24"/>
        </w:rPr>
        <w:t>.</w:t>
      </w:r>
      <w:r>
        <w:rPr>
          <w:rFonts w:ascii="Arial" w:hAnsi="Arial" w:cs="Arial"/>
          <w:sz w:val="24"/>
        </w:rPr>
        <w:t xml:space="preserve"> </w:t>
      </w:r>
    </w:p>
    <w:p w:rsidR="007045A6" w:rsidRDefault="007045A6" w:rsidP="007045A6">
      <w:pPr>
        <w:widowControl w:val="0"/>
        <w:ind w:left="1440" w:firstLine="720"/>
        <w:rPr>
          <w:rFonts w:ascii="Arial" w:hAnsi="Arial" w:cs="Arial"/>
          <w:sz w:val="24"/>
        </w:rPr>
      </w:pPr>
    </w:p>
    <w:p w:rsidR="007045A6" w:rsidRDefault="007045A6" w:rsidP="007045A6">
      <w:pPr>
        <w:widowControl w:val="0"/>
        <w:ind w:left="1440" w:firstLine="720"/>
        <w:rPr>
          <w:rFonts w:ascii="Arial" w:hAnsi="Arial" w:cs="Arial"/>
          <w:sz w:val="24"/>
        </w:rPr>
      </w:pPr>
      <w:r>
        <w:rPr>
          <w:rFonts w:ascii="Arial" w:hAnsi="Arial" w:cs="Arial"/>
          <w:sz w:val="24"/>
        </w:rPr>
        <w:t>Public Offerings must be registered with the SEC and the states. They require the preparation of a full blown prospectus, which must be cleared with the SEC and the states before use.</w:t>
      </w:r>
    </w:p>
    <w:p w:rsidR="007045A6" w:rsidRDefault="007045A6" w:rsidP="007045A6">
      <w:pPr>
        <w:widowControl w:val="0"/>
        <w:ind w:left="1440" w:firstLine="720"/>
        <w:rPr>
          <w:rFonts w:ascii="Arial" w:hAnsi="Arial" w:cs="Arial"/>
          <w:sz w:val="24"/>
        </w:rPr>
      </w:pPr>
    </w:p>
    <w:p w:rsidR="007045A6" w:rsidRPr="00B234AF" w:rsidRDefault="007045A6" w:rsidP="007045A6">
      <w:pPr>
        <w:widowControl w:val="0"/>
        <w:ind w:left="1440" w:firstLine="720"/>
        <w:rPr>
          <w:rFonts w:ascii="Arial" w:hAnsi="Arial" w:cs="Arial"/>
          <w:sz w:val="24"/>
        </w:rPr>
      </w:pPr>
      <w:r>
        <w:rPr>
          <w:rFonts w:ascii="Arial" w:hAnsi="Arial" w:cs="Arial"/>
          <w:sz w:val="24"/>
        </w:rPr>
        <w:t>Private Offerings don’t need to be registered with the SEC and states, but they still require exemption notice filings with the SEC and states, and the preparation and distribution of a disclosure document (Private Offering Memo) and complying with all of the conditions of the exemption (including dollar limits, investor number limits, investors income or net worth requirements, limits on the manner of solicitation.)</w:t>
      </w:r>
    </w:p>
    <w:p w:rsidR="007045A6" w:rsidRDefault="007045A6" w:rsidP="007045A6">
      <w:pPr>
        <w:widowControl w:val="0"/>
        <w:ind w:left="1440"/>
        <w:rPr>
          <w:rFonts w:ascii="Arial" w:hAnsi="Arial" w:cs="Arial"/>
          <w:sz w:val="24"/>
        </w:rPr>
      </w:pPr>
    </w:p>
    <w:p w:rsidR="007045A6" w:rsidRPr="003770BB" w:rsidRDefault="007045A6" w:rsidP="007045A6">
      <w:pPr>
        <w:widowControl w:val="0"/>
        <w:ind w:left="1440"/>
        <w:rPr>
          <w:rFonts w:ascii="Arial" w:hAnsi="Arial" w:cs="Arial"/>
          <w:sz w:val="24"/>
          <w:szCs w:val="24"/>
          <w:u w:val="single"/>
        </w:rPr>
      </w:pPr>
      <w:r w:rsidRPr="003770BB">
        <w:rPr>
          <w:rFonts w:ascii="Arial" w:hAnsi="Arial" w:cs="Arial"/>
          <w:b/>
          <w:sz w:val="24"/>
          <w:szCs w:val="24"/>
          <w:u w:val="single"/>
        </w:rPr>
        <w:t>Private vs. Public Offering Distinction</w:t>
      </w:r>
      <w:r w:rsidRPr="003770BB">
        <w:rPr>
          <w:rFonts w:ascii="Arial" w:hAnsi="Arial" w:cs="Arial"/>
          <w:sz w:val="24"/>
          <w:szCs w:val="24"/>
          <w:u w:val="single"/>
        </w:rPr>
        <w:t>:</w:t>
      </w:r>
    </w:p>
    <w:p w:rsidR="007045A6" w:rsidRPr="00B234AF" w:rsidRDefault="007045A6" w:rsidP="007045A6">
      <w:pPr>
        <w:widowControl w:val="0"/>
        <w:ind w:left="1440"/>
        <w:rPr>
          <w:rFonts w:ascii="Arial" w:hAnsi="Arial" w:cs="Arial"/>
          <w:sz w:val="24"/>
        </w:rPr>
      </w:pPr>
    </w:p>
    <w:p w:rsidR="007045A6" w:rsidRPr="00B234AF" w:rsidRDefault="007045A6" w:rsidP="007045A6">
      <w:pPr>
        <w:widowControl w:val="0"/>
        <w:ind w:left="1440" w:firstLine="720"/>
        <w:rPr>
          <w:rFonts w:ascii="Arial" w:hAnsi="Arial" w:cs="Arial"/>
          <w:sz w:val="24"/>
        </w:rPr>
      </w:pPr>
      <w:r w:rsidRPr="00B234AF">
        <w:rPr>
          <w:rFonts w:ascii="Arial" w:hAnsi="Arial" w:cs="Arial"/>
          <w:b/>
          <w:i/>
          <w:sz w:val="24"/>
        </w:rPr>
        <w:t>A Private Offering</w:t>
      </w:r>
      <w:r w:rsidRPr="00B234AF">
        <w:rPr>
          <w:rFonts w:ascii="Arial" w:hAnsi="Arial" w:cs="Arial"/>
          <w:sz w:val="24"/>
        </w:rPr>
        <w:t xml:space="preserve"> is one made to</w:t>
      </w:r>
      <w:r>
        <w:rPr>
          <w:rFonts w:ascii="Arial" w:hAnsi="Arial" w:cs="Arial"/>
          <w:sz w:val="24"/>
        </w:rPr>
        <w:t xml:space="preserve"> people who:</w:t>
      </w:r>
    </w:p>
    <w:p w:rsidR="007045A6" w:rsidRPr="00B234AF" w:rsidRDefault="007045A6" w:rsidP="007045A6">
      <w:pPr>
        <w:widowControl w:val="0"/>
        <w:ind w:left="1440" w:firstLine="72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Are y</w:t>
      </w:r>
      <w:r w:rsidRPr="00B234AF">
        <w:rPr>
          <w:rFonts w:ascii="Arial" w:hAnsi="Arial" w:cs="Arial"/>
          <w:sz w:val="24"/>
        </w:rPr>
        <w:t>our friends, family and business colleagues,</w:t>
      </w:r>
    </w:p>
    <w:p w:rsidR="007045A6" w:rsidRPr="00B234AF" w:rsidRDefault="007045A6" w:rsidP="007045A6">
      <w:pPr>
        <w:widowControl w:val="0"/>
        <w:ind w:left="144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With whom</w:t>
      </w:r>
      <w:r w:rsidRPr="00B234AF">
        <w:rPr>
          <w:rFonts w:ascii="Arial" w:hAnsi="Arial" w:cs="Arial"/>
          <w:sz w:val="24"/>
        </w:rPr>
        <w:t xml:space="preserve"> </w:t>
      </w:r>
      <w:r>
        <w:rPr>
          <w:rFonts w:ascii="Arial" w:hAnsi="Arial" w:cs="Arial"/>
          <w:sz w:val="24"/>
        </w:rPr>
        <w:t>you have a pre-existing relationship,</w:t>
      </w:r>
    </w:p>
    <w:p w:rsidR="007045A6" w:rsidRDefault="007045A6" w:rsidP="007045A6">
      <w:pPr>
        <w:widowControl w:val="0"/>
        <w:ind w:left="144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With your company (the issuer) has a pre-existing relationship,</w:t>
      </w:r>
    </w:p>
    <w:p w:rsidR="007045A6" w:rsidRDefault="007045A6" w:rsidP="007045A6">
      <w:pPr>
        <w:widowControl w:val="0"/>
        <w:ind w:left="144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With whom y</w:t>
      </w:r>
      <w:r w:rsidRPr="00B234AF">
        <w:rPr>
          <w:rFonts w:ascii="Arial" w:hAnsi="Arial" w:cs="Arial"/>
          <w:sz w:val="24"/>
        </w:rPr>
        <w:t xml:space="preserve">our </w:t>
      </w:r>
      <w:r>
        <w:rPr>
          <w:rFonts w:ascii="Arial" w:hAnsi="Arial" w:cs="Arial"/>
          <w:sz w:val="24"/>
        </w:rPr>
        <w:t xml:space="preserve">other </w:t>
      </w:r>
      <w:r w:rsidRPr="00B234AF">
        <w:rPr>
          <w:rFonts w:ascii="Arial" w:hAnsi="Arial" w:cs="Arial"/>
          <w:sz w:val="24"/>
        </w:rPr>
        <w:t>officers or directors</w:t>
      </w:r>
      <w:r>
        <w:rPr>
          <w:rFonts w:ascii="Arial" w:hAnsi="Arial" w:cs="Arial"/>
          <w:sz w:val="24"/>
        </w:rPr>
        <w:t xml:space="preserve"> have a pre-existing relationship,</w:t>
      </w:r>
    </w:p>
    <w:p w:rsidR="007045A6" w:rsidRDefault="007045A6" w:rsidP="007045A6">
      <w:pPr>
        <w:widowControl w:val="0"/>
        <w:ind w:left="144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Whom you already knew before the issuer’s</w:t>
      </w:r>
      <w:r w:rsidRPr="00B234AF">
        <w:rPr>
          <w:rFonts w:ascii="Arial" w:hAnsi="Arial" w:cs="Arial"/>
          <w:sz w:val="24"/>
        </w:rPr>
        <w:t xml:space="preserve"> offering</w:t>
      </w:r>
      <w:r>
        <w:rPr>
          <w:rFonts w:ascii="Arial" w:hAnsi="Arial" w:cs="Arial"/>
          <w:sz w:val="24"/>
        </w:rPr>
        <w:t xml:space="preserve"> them</w:t>
      </w:r>
      <w:r w:rsidRPr="00B234AF">
        <w:rPr>
          <w:rFonts w:ascii="Arial" w:hAnsi="Arial" w:cs="Arial"/>
          <w:sz w:val="24"/>
        </w:rPr>
        <w:t xml:space="preserve"> an investment in </w:t>
      </w:r>
      <w:r>
        <w:rPr>
          <w:rFonts w:ascii="Arial" w:hAnsi="Arial" w:cs="Arial"/>
          <w:sz w:val="24"/>
        </w:rPr>
        <w:t xml:space="preserve">the </w:t>
      </w:r>
      <w:r w:rsidRPr="00B234AF">
        <w:rPr>
          <w:rFonts w:ascii="Arial" w:hAnsi="Arial" w:cs="Arial"/>
          <w:sz w:val="24"/>
        </w:rPr>
        <w:t>company, or in advance of discuss</w:t>
      </w:r>
      <w:r>
        <w:rPr>
          <w:rFonts w:ascii="Arial" w:hAnsi="Arial" w:cs="Arial"/>
          <w:sz w:val="24"/>
        </w:rPr>
        <w:t xml:space="preserve">ing the investment with them, </w:t>
      </w:r>
    </w:p>
    <w:p w:rsidR="007045A6" w:rsidRPr="00B234AF" w:rsidRDefault="007045A6" w:rsidP="007045A6">
      <w:pPr>
        <w:widowControl w:val="0"/>
        <w:ind w:left="1440"/>
        <w:rPr>
          <w:rFonts w:ascii="Arial" w:hAnsi="Arial" w:cs="Arial"/>
          <w:sz w:val="24"/>
        </w:rPr>
      </w:pPr>
    </w:p>
    <w:p w:rsidR="007045A6" w:rsidRDefault="007045A6" w:rsidP="007045A6">
      <w:pPr>
        <w:numPr>
          <w:ilvl w:val="0"/>
          <w:numId w:val="21"/>
        </w:numPr>
        <w:tabs>
          <w:tab w:val="clear" w:pos="360"/>
          <w:tab w:val="num" w:pos="1800"/>
        </w:tabs>
        <w:ind w:left="1800"/>
        <w:rPr>
          <w:rFonts w:ascii="Arial" w:hAnsi="Arial" w:cs="Arial"/>
          <w:sz w:val="24"/>
        </w:rPr>
      </w:pPr>
      <w:r>
        <w:rPr>
          <w:rFonts w:ascii="Arial" w:hAnsi="Arial" w:cs="Arial"/>
          <w:sz w:val="24"/>
        </w:rPr>
        <w:t>T</w:t>
      </w:r>
      <w:r w:rsidRPr="00B234AF">
        <w:rPr>
          <w:rFonts w:ascii="Arial" w:hAnsi="Arial" w:cs="Arial"/>
          <w:sz w:val="24"/>
        </w:rPr>
        <w:t>o whom you have been privately introduced by a close contact such as a professional service provider like an accountant</w:t>
      </w:r>
      <w:r>
        <w:rPr>
          <w:rFonts w:ascii="Arial" w:hAnsi="Arial" w:cs="Arial"/>
          <w:sz w:val="24"/>
        </w:rPr>
        <w:t>,</w:t>
      </w:r>
      <w:r w:rsidRPr="00B234AF">
        <w:rPr>
          <w:rFonts w:ascii="Arial" w:hAnsi="Arial" w:cs="Arial"/>
          <w:sz w:val="24"/>
        </w:rPr>
        <w:t xml:space="preserve"> lawyer, </w:t>
      </w:r>
      <w:r>
        <w:rPr>
          <w:rFonts w:ascii="Arial" w:hAnsi="Arial" w:cs="Arial"/>
          <w:sz w:val="24"/>
        </w:rPr>
        <w:t xml:space="preserve">friend, close business colleague, or perhaps on a very limited basis, through a private introduction from one of your other investors, </w:t>
      </w:r>
    </w:p>
    <w:p w:rsidR="007045A6" w:rsidRDefault="007045A6" w:rsidP="007045A6">
      <w:pPr>
        <w:ind w:left="1440"/>
        <w:rPr>
          <w:rFonts w:ascii="Arial" w:hAnsi="Arial" w:cs="Arial"/>
          <w:sz w:val="24"/>
        </w:rPr>
      </w:pPr>
    </w:p>
    <w:p w:rsidR="007045A6" w:rsidRDefault="007045A6" w:rsidP="007045A6">
      <w:pPr>
        <w:numPr>
          <w:ilvl w:val="0"/>
          <w:numId w:val="21"/>
        </w:numPr>
        <w:tabs>
          <w:tab w:val="clear" w:pos="360"/>
          <w:tab w:val="num" w:pos="1800"/>
        </w:tabs>
        <w:ind w:left="1800"/>
        <w:rPr>
          <w:rFonts w:ascii="Arial" w:hAnsi="Arial" w:cs="Arial"/>
          <w:sz w:val="24"/>
        </w:rPr>
      </w:pPr>
      <w:r>
        <w:rPr>
          <w:rFonts w:ascii="Arial" w:hAnsi="Arial" w:cs="Arial"/>
          <w:sz w:val="24"/>
        </w:rPr>
        <w:t>T</w:t>
      </w:r>
      <w:r w:rsidRPr="00B234AF">
        <w:rPr>
          <w:rFonts w:ascii="Arial" w:hAnsi="Arial" w:cs="Arial"/>
          <w:sz w:val="24"/>
        </w:rPr>
        <w:t>o whom you have been introduced by a registered broker-dealer, who have a pre-existing relati</w:t>
      </w:r>
      <w:r>
        <w:rPr>
          <w:rFonts w:ascii="Arial" w:hAnsi="Arial" w:cs="Arial"/>
          <w:sz w:val="24"/>
        </w:rPr>
        <w:t>onship with a registered broker, or</w:t>
      </w:r>
    </w:p>
    <w:p w:rsidR="007045A6" w:rsidRDefault="007045A6" w:rsidP="007045A6">
      <w:pPr>
        <w:ind w:left="1440"/>
        <w:rPr>
          <w:rFonts w:ascii="Arial" w:hAnsi="Arial" w:cs="Arial"/>
          <w:sz w:val="24"/>
        </w:rPr>
      </w:pPr>
    </w:p>
    <w:p w:rsidR="007045A6" w:rsidRPr="00B234AF" w:rsidRDefault="007045A6" w:rsidP="007045A6">
      <w:pPr>
        <w:numPr>
          <w:ilvl w:val="0"/>
          <w:numId w:val="21"/>
        </w:numPr>
        <w:tabs>
          <w:tab w:val="clear" w:pos="360"/>
          <w:tab w:val="num" w:pos="1800"/>
        </w:tabs>
        <w:ind w:left="1800"/>
        <w:rPr>
          <w:rFonts w:ascii="Arial" w:hAnsi="Arial" w:cs="Arial"/>
          <w:sz w:val="24"/>
        </w:rPr>
      </w:pPr>
      <w:r>
        <w:rPr>
          <w:rFonts w:ascii="Arial" w:hAnsi="Arial" w:cs="Arial"/>
          <w:sz w:val="24"/>
        </w:rPr>
        <w:t>Are p</w:t>
      </w:r>
      <w:r w:rsidRPr="00B234AF">
        <w:rPr>
          <w:rFonts w:ascii="Arial" w:hAnsi="Arial" w:cs="Arial"/>
          <w:sz w:val="24"/>
        </w:rPr>
        <w:t xml:space="preserve">rofessional venture capital investors, </w:t>
      </w:r>
      <w:r>
        <w:rPr>
          <w:rFonts w:ascii="Arial" w:hAnsi="Arial" w:cs="Arial"/>
          <w:sz w:val="24"/>
        </w:rPr>
        <w:t xml:space="preserve">or professional </w:t>
      </w:r>
      <w:r w:rsidRPr="00B234AF">
        <w:rPr>
          <w:rFonts w:ascii="Arial" w:hAnsi="Arial" w:cs="Arial"/>
          <w:sz w:val="24"/>
        </w:rPr>
        <w:t>institutional investors</w:t>
      </w:r>
      <w:r>
        <w:rPr>
          <w:rFonts w:ascii="Arial" w:hAnsi="Arial" w:cs="Arial"/>
          <w:sz w:val="24"/>
        </w:rPr>
        <w:t xml:space="preserve"> who, as their business invest in securities of other issuers.</w:t>
      </w:r>
    </w:p>
    <w:p w:rsidR="007045A6" w:rsidRDefault="007045A6" w:rsidP="007045A6">
      <w:pPr>
        <w:ind w:left="1440"/>
        <w:rPr>
          <w:rFonts w:ascii="Arial" w:hAnsi="Arial" w:cs="Arial"/>
          <w:sz w:val="24"/>
        </w:rPr>
      </w:pPr>
    </w:p>
    <w:p w:rsidR="007045A6" w:rsidRDefault="007045A6" w:rsidP="007045A6">
      <w:pPr>
        <w:ind w:left="1440" w:firstLine="360"/>
        <w:rPr>
          <w:rFonts w:ascii="Arial" w:hAnsi="Arial" w:cs="Arial"/>
          <w:sz w:val="24"/>
        </w:rPr>
      </w:pPr>
      <w:r>
        <w:rPr>
          <w:rFonts w:ascii="Arial" w:hAnsi="Arial" w:cs="Arial"/>
          <w:sz w:val="24"/>
        </w:rPr>
        <w:t xml:space="preserve">The following contacts </w:t>
      </w:r>
      <w:r w:rsidRPr="00FB31EA">
        <w:rPr>
          <w:rFonts w:ascii="Arial" w:hAnsi="Arial" w:cs="Arial"/>
          <w:b/>
          <w:i/>
          <w:sz w:val="24"/>
        </w:rPr>
        <w:t>do not qualify as proper private placement contacts</w:t>
      </w:r>
      <w:r>
        <w:rPr>
          <w:rFonts w:ascii="Arial" w:hAnsi="Arial" w:cs="Arial"/>
          <w:sz w:val="24"/>
        </w:rPr>
        <w:t>, and could be deemed an unregistered public offering:</w:t>
      </w:r>
    </w:p>
    <w:p w:rsidR="007045A6" w:rsidRDefault="007045A6" w:rsidP="007045A6">
      <w:pPr>
        <w:ind w:left="1440"/>
        <w:rPr>
          <w:rFonts w:ascii="Arial" w:hAnsi="Arial" w:cs="Arial"/>
          <w:sz w:val="24"/>
        </w:rPr>
      </w:pPr>
    </w:p>
    <w:p w:rsidR="007045A6" w:rsidRDefault="007045A6" w:rsidP="007045A6">
      <w:pPr>
        <w:numPr>
          <w:ilvl w:val="0"/>
          <w:numId w:val="23"/>
        </w:numPr>
        <w:tabs>
          <w:tab w:val="clear" w:pos="360"/>
          <w:tab w:val="num" w:pos="1800"/>
        </w:tabs>
        <w:ind w:left="1800"/>
        <w:rPr>
          <w:rFonts w:ascii="Arial" w:hAnsi="Arial" w:cs="Arial"/>
          <w:sz w:val="24"/>
        </w:rPr>
      </w:pPr>
      <w:r>
        <w:rPr>
          <w:rFonts w:ascii="Arial" w:hAnsi="Arial" w:cs="Arial"/>
          <w:sz w:val="24"/>
        </w:rPr>
        <w:lastRenderedPageBreak/>
        <w:t>Offers and s</w:t>
      </w:r>
      <w:r w:rsidRPr="00B234AF">
        <w:rPr>
          <w:rFonts w:ascii="Arial" w:hAnsi="Arial" w:cs="Arial"/>
          <w:sz w:val="24"/>
        </w:rPr>
        <w:t xml:space="preserve">ales made people to whom you have been introduced by a </w:t>
      </w:r>
      <w:r>
        <w:rPr>
          <w:rFonts w:ascii="Arial" w:hAnsi="Arial" w:cs="Arial"/>
          <w:sz w:val="24"/>
        </w:rPr>
        <w:t xml:space="preserve">money </w:t>
      </w:r>
      <w:r w:rsidRPr="00B234AF">
        <w:rPr>
          <w:rFonts w:ascii="Arial" w:hAnsi="Arial" w:cs="Arial"/>
          <w:sz w:val="24"/>
        </w:rPr>
        <w:t>finder, unregistered broker, financial consultant, investment banker</w:t>
      </w:r>
      <w:r>
        <w:rPr>
          <w:rFonts w:ascii="Arial" w:hAnsi="Arial" w:cs="Arial"/>
          <w:sz w:val="24"/>
        </w:rPr>
        <w:t>, if those introducing people</w:t>
      </w:r>
      <w:r w:rsidRPr="00B234AF">
        <w:rPr>
          <w:rFonts w:ascii="Arial" w:hAnsi="Arial" w:cs="Arial"/>
          <w:sz w:val="24"/>
        </w:rPr>
        <w:t xml:space="preserve"> are no</w:t>
      </w:r>
      <w:r>
        <w:rPr>
          <w:rFonts w:ascii="Arial" w:hAnsi="Arial" w:cs="Arial"/>
          <w:sz w:val="24"/>
        </w:rPr>
        <w:t xml:space="preserve">t registered as a broker-dealer, </w:t>
      </w:r>
    </w:p>
    <w:p w:rsidR="007045A6" w:rsidRDefault="007045A6" w:rsidP="007045A6">
      <w:pPr>
        <w:ind w:left="1440"/>
        <w:rPr>
          <w:rFonts w:ascii="Arial" w:hAnsi="Arial" w:cs="Arial"/>
          <w:sz w:val="24"/>
        </w:rPr>
      </w:pPr>
    </w:p>
    <w:p w:rsidR="007045A6" w:rsidRDefault="007045A6" w:rsidP="007045A6">
      <w:pPr>
        <w:numPr>
          <w:ilvl w:val="0"/>
          <w:numId w:val="23"/>
        </w:numPr>
        <w:tabs>
          <w:tab w:val="clear" w:pos="360"/>
          <w:tab w:val="num" w:pos="1800"/>
        </w:tabs>
        <w:ind w:left="1800"/>
        <w:rPr>
          <w:rFonts w:ascii="Arial" w:hAnsi="Arial" w:cs="Arial"/>
          <w:sz w:val="24"/>
        </w:rPr>
      </w:pPr>
      <w:r>
        <w:rPr>
          <w:rFonts w:ascii="Arial" w:hAnsi="Arial" w:cs="Arial"/>
          <w:sz w:val="24"/>
        </w:rPr>
        <w:t>Offers and sales from a “list of accredited investors” (purchased list, or confirmed list, or website list, all not permitted if you don’t know them in advance.)</w:t>
      </w:r>
    </w:p>
    <w:p w:rsidR="007045A6" w:rsidRDefault="007045A6" w:rsidP="007045A6">
      <w:pPr>
        <w:ind w:left="1440"/>
        <w:rPr>
          <w:rFonts w:ascii="Arial" w:hAnsi="Arial" w:cs="Arial"/>
          <w:sz w:val="24"/>
        </w:rPr>
      </w:pPr>
    </w:p>
    <w:p w:rsidR="007045A6" w:rsidRDefault="007045A6" w:rsidP="007045A6">
      <w:pPr>
        <w:numPr>
          <w:ilvl w:val="0"/>
          <w:numId w:val="23"/>
        </w:numPr>
        <w:tabs>
          <w:tab w:val="clear" w:pos="360"/>
          <w:tab w:val="num" w:pos="1800"/>
        </w:tabs>
        <w:ind w:left="1800"/>
        <w:rPr>
          <w:rFonts w:ascii="Arial" w:hAnsi="Arial" w:cs="Arial"/>
          <w:sz w:val="24"/>
        </w:rPr>
      </w:pPr>
      <w:r>
        <w:rPr>
          <w:rFonts w:ascii="Arial" w:hAnsi="Arial" w:cs="Arial"/>
          <w:sz w:val="24"/>
        </w:rPr>
        <w:t>Offers made as a result of an email blast to a list of people you don’t know, or a list from someone else’s address book, or</w:t>
      </w:r>
    </w:p>
    <w:p w:rsidR="007045A6" w:rsidRDefault="007045A6" w:rsidP="007045A6">
      <w:pPr>
        <w:ind w:left="1440"/>
        <w:rPr>
          <w:rFonts w:ascii="Arial" w:hAnsi="Arial" w:cs="Arial"/>
          <w:sz w:val="24"/>
        </w:rPr>
      </w:pPr>
    </w:p>
    <w:p w:rsidR="007045A6" w:rsidRDefault="007045A6" w:rsidP="007045A6">
      <w:pPr>
        <w:numPr>
          <w:ilvl w:val="0"/>
          <w:numId w:val="23"/>
        </w:numPr>
        <w:tabs>
          <w:tab w:val="clear" w:pos="360"/>
          <w:tab w:val="num" w:pos="1800"/>
        </w:tabs>
        <w:ind w:left="1800"/>
        <w:rPr>
          <w:rFonts w:ascii="Arial" w:hAnsi="Arial" w:cs="Arial"/>
          <w:sz w:val="24"/>
        </w:rPr>
      </w:pPr>
      <w:r>
        <w:rPr>
          <w:rFonts w:ascii="Arial" w:hAnsi="Arial" w:cs="Arial"/>
          <w:sz w:val="24"/>
        </w:rPr>
        <w:t>Contacts made through an “invest here” button on your own, or someone else’s, website.</w:t>
      </w:r>
    </w:p>
    <w:p w:rsidR="007045A6" w:rsidRPr="00B234AF" w:rsidRDefault="007045A6" w:rsidP="007045A6">
      <w:pPr>
        <w:ind w:left="1440"/>
        <w:rPr>
          <w:rFonts w:ascii="Arial" w:hAnsi="Arial" w:cs="Arial"/>
          <w:sz w:val="24"/>
        </w:rPr>
      </w:pPr>
    </w:p>
    <w:p w:rsidR="007045A6" w:rsidRPr="00B234AF" w:rsidRDefault="007045A6" w:rsidP="007045A6">
      <w:pPr>
        <w:pStyle w:val="BodyTextIndent2"/>
        <w:ind w:left="1440"/>
        <w:rPr>
          <w:rFonts w:ascii="Arial" w:hAnsi="Arial" w:cs="Arial"/>
          <w:snapToGrid/>
        </w:rPr>
      </w:pPr>
      <w:r w:rsidRPr="00B234AF">
        <w:rPr>
          <w:rFonts w:ascii="Arial" w:hAnsi="Arial" w:cs="Arial"/>
          <w:b/>
          <w:i/>
          <w:snapToGrid/>
        </w:rPr>
        <w:t>A Public Offering</w:t>
      </w:r>
      <w:r w:rsidRPr="00B234AF">
        <w:rPr>
          <w:rFonts w:ascii="Arial" w:hAnsi="Arial" w:cs="Arial"/>
          <w:snapToGrid/>
        </w:rPr>
        <w:t xml:space="preserve"> is one made:</w:t>
      </w:r>
    </w:p>
    <w:p w:rsidR="007045A6" w:rsidRPr="00B234AF" w:rsidRDefault="007045A6" w:rsidP="007045A6">
      <w:pPr>
        <w:pStyle w:val="BodyTextIndent2"/>
        <w:ind w:left="1440"/>
        <w:rPr>
          <w:rFonts w:ascii="Arial" w:hAnsi="Arial" w:cs="Arial"/>
          <w:snapToGrid/>
        </w:rPr>
      </w:pP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To people you don’t know by way of cold calling, or</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To your entire customer list, or</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 xml:space="preserve">By mass email, or otherwise on the Internet, to people you may or may not know, or </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On your website or someone else’s, or</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In a magazine, newspaper or newsletter, or</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By way of a press release,</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To all the X People in Y Group, even though you are a member of Y group o</w:t>
      </w:r>
      <w:r>
        <w:rPr>
          <w:rFonts w:ascii="Arial" w:hAnsi="Arial" w:cs="Arial"/>
          <w:snapToGrid/>
        </w:rPr>
        <w:t>r know someone from it:  Each of the following would be, or has been deemed to be, an illegal public offering:  “All the Doctors in Cincinnati”, or “all the realtors in Chicago”,  “</w:t>
      </w:r>
      <w:r w:rsidRPr="00B234AF">
        <w:rPr>
          <w:rFonts w:ascii="Arial" w:hAnsi="Arial" w:cs="Arial"/>
          <w:snapToGrid/>
        </w:rPr>
        <w:t xml:space="preserve">all the </w:t>
      </w:r>
      <w:r>
        <w:rPr>
          <w:rFonts w:ascii="Arial" w:hAnsi="Arial" w:cs="Arial"/>
          <w:snapToGrid/>
        </w:rPr>
        <w:t>radi</w:t>
      </w:r>
      <w:r w:rsidRPr="00B234AF">
        <w:rPr>
          <w:rFonts w:ascii="Arial" w:hAnsi="Arial" w:cs="Arial"/>
          <w:snapToGrid/>
        </w:rPr>
        <w:t>o</w:t>
      </w:r>
      <w:r>
        <w:rPr>
          <w:rFonts w:ascii="Arial" w:hAnsi="Arial" w:cs="Arial"/>
          <w:snapToGrid/>
        </w:rPr>
        <w:t>logists in</w:t>
      </w:r>
      <w:r w:rsidRPr="00B234AF">
        <w:rPr>
          <w:rFonts w:ascii="Arial" w:hAnsi="Arial" w:cs="Arial"/>
          <w:snapToGrid/>
        </w:rPr>
        <w:t xml:space="preserve"> </w:t>
      </w:r>
      <w:proofErr w:type="spellStart"/>
      <w:r w:rsidRPr="00B234AF">
        <w:rPr>
          <w:rFonts w:ascii="Arial" w:hAnsi="Arial" w:cs="Arial"/>
          <w:snapToGrid/>
        </w:rPr>
        <w:t>town</w:t>
      </w:r>
      <w:r>
        <w:rPr>
          <w:rFonts w:ascii="Arial" w:hAnsi="Arial" w:cs="Arial"/>
          <w:snapToGrid/>
        </w:rPr>
        <w:t>X</w:t>
      </w:r>
      <w:proofErr w:type="spellEnd"/>
      <w:r>
        <w:rPr>
          <w:rFonts w:ascii="Arial" w:hAnsi="Arial" w:cs="Arial"/>
          <w:snapToGrid/>
        </w:rPr>
        <w:t>”,</w:t>
      </w:r>
      <w:r w:rsidRPr="00B234AF">
        <w:rPr>
          <w:rFonts w:ascii="Arial" w:hAnsi="Arial" w:cs="Arial"/>
          <w:snapToGrid/>
        </w:rPr>
        <w:t xml:space="preserve"> to </w:t>
      </w:r>
      <w:r>
        <w:rPr>
          <w:rFonts w:ascii="Arial" w:hAnsi="Arial" w:cs="Arial"/>
          <w:snapToGrid/>
        </w:rPr>
        <w:t>“all the partners in a large</w:t>
      </w:r>
      <w:r w:rsidRPr="00B234AF">
        <w:rPr>
          <w:rFonts w:ascii="Arial" w:hAnsi="Arial" w:cs="Arial"/>
          <w:snapToGrid/>
        </w:rPr>
        <w:t xml:space="preserve"> law firm</w:t>
      </w:r>
      <w:r>
        <w:rPr>
          <w:rFonts w:ascii="Arial" w:hAnsi="Arial" w:cs="Arial"/>
          <w:snapToGrid/>
        </w:rPr>
        <w:t>”</w:t>
      </w:r>
      <w:r w:rsidRPr="00B234AF">
        <w:rPr>
          <w:rFonts w:ascii="Arial" w:hAnsi="Arial" w:cs="Arial"/>
          <w:snapToGrid/>
        </w:rPr>
        <w:t xml:space="preserve">, </w:t>
      </w:r>
      <w:r>
        <w:rPr>
          <w:rFonts w:ascii="Arial" w:hAnsi="Arial" w:cs="Arial"/>
          <w:snapToGrid/>
        </w:rPr>
        <w:t>“</w:t>
      </w:r>
      <w:r w:rsidRPr="00B234AF">
        <w:rPr>
          <w:rFonts w:ascii="Arial" w:hAnsi="Arial" w:cs="Arial"/>
          <w:snapToGrid/>
        </w:rPr>
        <w:t>all the Executives in a trade association</w:t>
      </w:r>
      <w:r>
        <w:rPr>
          <w:rFonts w:ascii="Arial" w:hAnsi="Arial" w:cs="Arial"/>
          <w:snapToGrid/>
        </w:rPr>
        <w:t>”, “all the attendees of a conference”.</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By one of the above done by someone acting on your behalf, such as a finder or a broker</w:t>
      </w:r>
      <w:r>
        <w:rPr>
          <w:rFonts w:ascii="Arial" w:hAnsi="Arial" w:cs="Arial"/>
          <w:snapToGrid/>
        </w:rPr>
        <w:t xml:space="preserve"> or a business broker</w:t>
      </w:r>
      <w:r w:rsidRPr="00B234AF">
        <w:rPr>
          <w:rFonts w:ascii="Arial" w:hAnsi="Arial" w:cs="Arial"/>
          <w:snapToGrid/>
        </w:rPr>
        <w:t>.</w:t>
      </w:r>
    </w:p>
    <w:p w:rsidR="007045A6" w:rsidRPr="00B234AF" w:rsidRDefault="007045A6" w:rsidP="007045A6">
      <w:pPr>
        <w:ind w:left="1440"/>
        <w:rPr>
          <w:rFonts w:ascii="Arial" w:hAnsi="Arial" w:cs="Arial"/>
          <w:sz w:val="24"/>
        </w:rPr>
      </w:pPr>
    </w:p>
    <w:p w:rsidR="007045A6" w:rsidRDefault="007045A6" w:rsidP="007045A6">
      <w:pPr>
        <w:ind w:left="1440" w:firstLine="720"/>
        <w:rPr>
          <w:rFonts w:ascii="Arial" w:hAnsi="Arial" w:cs="Arial"/>
          <w:sz w:val="24"/>
        </w:rPr>
      </w:pPr>
      <w:r w:rsidRPr="00B234AF">
        <w:rPr>
          <w:rFonts w:ascii="Arial" w:hAnsi="Arial" w:cs="Arial"/>
          <w:sz w:val="24"/>
        </w:rPr>
        <w:t>In</w:t>
      </w:r>
      <w:r>
        <w:rPr>
          <w:rFonts w:ascii="Arial" w:hAnsi="Arial" w:cs="Arial"/>
          <w:sz w:val="24"/>
        </w:rPr>
        <w:t xml:space="preserve"> order to comply with the strict </w:t>
      </w:r>
      <w:r w:rsidRPr="00B234AF">
        <w:rPr>
          <w:rFonts w:ascii="Arial" w:hAnsi="Arial" w:cs="Arial"/>
          <w:sz w:val="24"/>
        </w:rPr>
        <w:t xml:space="preserve">letter of the law, you must get to know the person in advance of offering them an investment in your company. </w:t>
      </w:r>
      <w:r>
        <w:rPr>
          <w:rFonts w:ascii="Arial" w:hAnsi="Arial" w:cs="Arial"/>
          <w:sz w:val="24"/>
        </w:rPr>
        <w:t xml:space="preserve"> </w:t>
      </w:r>
      <w:r w:rsidRPr="00B234AF">
        <w:rPr>
          <w:rFonts w:ascii="Arial" w:hAnsi="Arial" w:cs="Arial"/>
          <w:sz w:val="24"/>
        </w:rPr>
        <w:t>Your relationship should be of “sufficient length an</w:t>
      </w:r>
      <w:r>
        <w:rPr>
          <w:rFonts w:ascii="Arial" w:hAnsi="Arial" w:cs="Arial"/>
          <w:sz w:val="24"/>
        </w:rPr>
        <w:t>d duration in order that the Issuer</w:t>
      </w:r>
      <w:r w:rsidRPr="00B234AF">
        <w:rPr>
          <w:rFonts w:ascii="Arial" w:hAnsi="Arial" w:cs="Arial"/>
          <w:sz w:val="24"/>
        </w:rPr>
        <w:t xml:space="preserve"> can determine the financial sophistication of the investor and suitability of the investment”.</w:t>
      </w:r>
    </w:p>
    <w:p w:rsidR="007045A6" w:rsidRDefault="007045A6" w:rsidP="007045A6">
      <w:pPr>
        <w:ind w:left="1440" w:firstLine="360"/>
        <w:rPr>
          <w:rFonts w:ascii="Arial" w:hAnsi="Arial" w:cs="Arial"/>
          <w:sz w:val="24"/>
        </w:rPr>
      </w:pPr>
    </w:p>
    <w:p w:rsidR="007045A6" w:rsidRDefault="007045A6" w:rsidP="007045A6">
      <w:pPr>
        <w:ind w:left="1440" w:firstLine="720"/>
        <w:rPr>
          <w:rFonts w:ascii="Arial" w:hAnsi="Arial" w:cs="Arial"/>
          <w:sz w:val="24"/>
        </w:rPr>
      </w:pPr>
      <w:r w:rsidRPr="00B234AF">
        <w:rPr>
          <w:rFonts w:ascii="Arial" w:hAnsi="Arial" w:cs="Arial"/>
          <w:sz w:val="24"/>
        </w:rPr>
        <w:t>There is a gray area between public and private offerings</w:t>
      </w:r>
      <w:r>
        <w:rPr>
          <w:rFonts w:ascii="Arial" w:hAnsi="Arial" w:cs="Arial"/>
          <w:sz w:val="24"/>
        </w:rPr>
        <w:t>:  If</w:t>
      </w:r>
      <w:r w:rsidRPr="00B234AF">
        <w:rPr>
          <w:rFonts w:ascii="Arial" w:hAnsi="Arial" w:cs="Arial"/>
          <w:sz w:val="24"/>
        </w:rPr>
        <w:t xml:space="preserve"> you offer to people you don’t know, but who are introduced to you by someone you do know</w:t>
      </w:r>
      <w:r>
        <w:rPr>
          <w:rFonts w:ascii="Arial" w:hAnsi="Arial" w:cs="Arial"/>
          <w:sz w:val="24"/>
        </w:rPr>
        <w:t xml:space="preserve">, that’s probably fine, if it is a limited, calculated, private introduction. However, someone you know giving you their entire rolodex, would not be acceptable. </w:t>
      </w:r>
    </w:p>
    <w:p w:rsidR="007045A6" w:rsidRDefault="007045A6" w:rsidP="007045A6">
      <w:pPr>
        <w:ind w:left="1440" w:firstLine="360"/>
        <w:rPr>
          <w:rFonts w:ascii="Arial" w:hAnsi="Arial" w:cs="Arial"/>
          <w:sz w:val="24"/>
        </w:rPr>
      </w:pPr>
    </w:p>
    <w:p w:rsidR="007045A6" w:rsidRDefault="007045A6" w:rsidP="007045A6">
      <w:pPr>
        <w:ind w:left="1440" w:firstLine="720"/>
        <w:rPr>
          <w:rFonts w:ascii="Arial" w:hAnsi="Arial" w:cs="Arial"/>
          <w:sz w:val="24"/>
        </w:rPr>
      </w:pPr>
      <w:r>
        <w:rPr>
          <w:rFonts w:ascii="Arial" w:hAnsi="Arial" w:cs="Arial"/>
          <w:sz w:val="24"/>
        </w:rPr>
        <w:t xml:space="preserve">If the person you know who introduces you to someone they know, who introduces you to someone that </w:t>
      </w:r>
      <w:r w:rsidRPr="00DC77BE">
        <w:rPr>
          <w:rFonts w:ascii="Arial" w:hAnsi="Arial" w:cs="Arial"/>
          <w:sz w:val="24"/>
          <w:u w:val="single"/>
        </w:rPr>
        <w:t>they</w:t>
      </w:r>
      <w:r>
        <w:rPr>
          <w:rFonts w:ascii="Arial" w:hAnsi="Arial" w:cs="Arial"/>
          <w:sz w:val="24"/>
        </w:rPr>
        <w:t xml:space="preserve"> know, it’s probably to far </w:t>
      </w:r>
      <w:proofErr w:type="gramStart"/>
      <w:r>
        <w:rPr>
          <w:rFonts w:ascii="Arial" w:hAnsi="Arial" w:cs="Arial"/>
          <w:sz w:val="24"/>
        </w:rPr>
        <w:t>removed</w:t>
      </w:r>
      <w:proofErr w:type="gramEnd"/>
      <w:r>
        <w:rPr>
          <w:rFonts w:ascii="Arial" w:hAnsi="Arial" w:cs="Arial"/>
          <w:sz w:val="24"/>
        </w:rPr>
        <w:t>.</w:t>
      </w:r>
    </w:p>
    <w:p w:rsidR="007045A6" w:rsidRDefault="007045A6" w:rsidP="007045A6">
      <w:pPr>
        <w:ind w:left="1440" w:firstLine="720"/>
        <w:rPr>
          <w:rFonts w:ascii="Arial" w:hAnsi="Arial" w:cs="Arial"/>
          <w:sz w:val="24"/>
        </w:rPr>
      </w:pPr>
    </w:p>
    <w:p w:rsidR="007045A6" w:rsidRPr="003770BB" w:rsidRDefault="007045A6" w:rsidP="007045A6">
      <w:pPr>
        <w:ind w:left="1440"/>
        <w:rPr>
          <w:rFonts w:ascii="Arial" w:hAnsi="Arial" w:cs="Arial"/>
          <w:b/>
          <w:sz w:val="24"/>
          <w:u w:val="single"/>
        </w:rPr>
      </w:pPr>
      <w:r w:rsidRPr="003770BB">
        <w:rPr>
          <w:rFonts w:ascii="Arial" w:hAnsi="Arial" w:cs="Arial"/>
          <w:b/>
          <w:sz w:val="24"/>
          <w:u w:val="single"/>
        </w:rPr>
        <w:t>Regulation D Prohibition on Public Solicitation</w:t>
      </w:r>
    </w:p>
    <w:p w:rsidR="007045A6" w:rsidRPr="003770BB" w:rsidRDefault="007045A6" w:rsidP="007045A6">
      <w:pPr>
        <w:ind w:left="1440" w:firstLine="720"/>
        <w:rPr>
          <w:rFonts w:ascii="Arial" w:hAnsi="Arial" w:cs="Arial"/>
          <w:sz w:val="24"/>
          <w:szCs w:val="24"/>
        </w:rPr>
      </w:pPr>
    </w:p>
    <w:p w:rsidR="007045A6" w:rsidRDefault="007045A6" w:rsidP="007045A6">
      <w:pPr>
        <w:ind w:left="1440" w:firstLine="720"/>
        <w:rPr>
          <w:rFonts w:ascii="Arial" w:hAnsi="Arial" w:cs="Arial"/>
          <w:color w:val="000080"/>
          <w:sz w:val="24"/>
          <w:szCs w:val="24"/>
        </w:rPr>
      </w:pPr>
      <w:r w:rsidRPr="003770BB">
        <w:rPr>
          <w:rFonts w:ascii="Arial" w:hAnsi="Arial" w:cs="Arial"/>
          <w:color w:val="000080"/>
          <w:sz w:val="24"/>
          <w:szCs w:val="24"/>
        </w:rPr>
        <w:t>Under the federal securities laws (Regulation D</w:t>
      </w:r>
      <w:r w:rsidRPr="003770BB">
        <w:rPr>
          <w:rFonts w:ascii="Arial" w:hAnsi="Arial" w:cs="Arial"/>
          <w:color w:val="000080"/>
          <w:sz w:val="24"/>
          <w:szCs w:val="24"/>
        </w:rPr>
        <w:t>, Rule 502(c</w:t>
      </w:r>
      <w:proofErr w:type="gramStart"/>
      <w:r w:rsidRPr="003770BB">
        <w:rPr>
          <w:rFonts w:ascii="Arial" w:hAnsi="Arial" w:cs="Arial"/>
          <w:color w:val="000080"/>
          <w:sz w:val="24"/>
          <w:szCs w:val="24"/>
        </w:rPr>
        <w:t>)(</w:t>
      </w:r>
      <w:proofErr w:type="gramEnd"/>
      <w:r w:rsidRPr="003770BB">
        <w:rPr>
          <w:rFonts w:ascii="Arial" w:hAnsi="Arial" w:cs="Arial"/>
          <w:color w:val="000080"/>
          <w:sz w:val="24"/>
          <w:szCs w:val="24"/>
        </w:rPr>
        <w:t xml:space="preserve">1) and (2)) it is a violation of the private placement exemption under Reg D Rule 506, to </w:t>
      </w:r>
      <w:r w:rsidRPr="003770BB">
        <w:rPr>
          <w:rFonts w:ascii="Arial" w:hAnsi="Arial" w:cs="Arial"/>
          <w:color w:val="000080"/>
          <w:sz w:val="24"/>
          <w:szCs w:val="24"/>
        </w:rPr>
        <w:t xml:space="preserve">obtain an investor </w:t>
      </w:r>
      <w:r w:rsidRPr="003770BB">
        <w:rPr>
          <w:rFonts w:ascii="Arial" w:hAnsi="Arial" w:cs="Arial"/>
          <w:color w:val="000080"/>
          <w:sz w:val="24"/>
          <w:szCs w:val="24"/>
        </w:rPr>
        <w:t>through</w:t>
      </w:r>
      <w:r w:rsidRPr="003770BB">
        <w:rPr>
          <w:rFonts w:ascii="Arial" w:hAnsi="Arial" w:cs="Arial"/>
          <w:color w:val="000080"/>
          <w:sz w:val="24"/>
          <w:szCs w:val="24"/>
        </w:rPr>
        <w:t xml:space="preserve"> a seminar invitation or newspaper</w:t>
      </w:r>
      <w:r w:rsidRPr="003770BB">
        <w:rPr>
          <w:rFonts w:ascii="Arial" w:hAnsi="Arial" w:cs="Arial"/>
          <w:color w:val="000080"/>
          <w:sz w:val="24"/>
          <w:szCs w:val="24"/>
        </w:rPr>
        <w:t xml:space="preserve"> ad. </w:t>
      </w:r>
      <w:r>
        <w:rPr>
          <w:rFonts w:ascii="Arial" w:hAnsi="Arial" w:cs="Arial"/>
          <w:color w:val="000080"/>
          <w:sz w:val="24"/>
          <w:szCs w:val="24"/>
        </w:rPr>
        <w:t xml:space="preserve">(Most states’ securities laws are consistent with the federal rules.)  </w:t>
      </w:r>
    </w:p>
    <w:p w:rsidR="007045A6" w:rsidRDefault="007045A6" w:rsidP="007045A6">
      <w:pPr>
        <w:ind w:left="1440" w:firstLine="720"/>
        <w:rPr>
          <w:rFonts w:ascii="Arial" w:hAnsi="Arial" w:cs="Arial"/>
          <w:color w:val="000080"/>
          <w:sz w:val="24"/>
          <w:szCs w:val="24"/>
        </w:rPr>
      </w:pPr>
    </w:p>
    <w:p w:rsidR="007045A6" w:rsidRDefault="007045A6" w:rsidP="007045A6">
      <w:pPr>
        <w:ind w:left="1440" w:firstLine="720"/>
        <w:rPr>
          <w:rFonts w:ascii="Arial" w:hAnsi="Arial" w:cs="Arial"/>
          <w:color w:val="000080"/>
          <w:sz w:val="24"/>
          <w:szCs w:val="24"/>
        </w:rPr>
      </w:pPr>
      <w:r w:rsidRPr="003770BB">
        <w:rPr>
          <w:rFonts w:ascii="Arial" w:hAnsi="Arial" w:cs="Arial"/>
          <w:color w:val="000080"/>
          <w:sz w:val="24"/>
          <w:szCs w:val="24"/>
        </w:rPr>
        <w:t>The SEC has followed that prohibition through to internet solic</w:t>
      </w:r>
      <w:r>
        <w:rPr>
          <w:rFonts w:ascii="Arial" w:hAnsi="Arial" w:cs="Arial"/>
          <w:color w:val="000080"/>
          <w:sz w:val="24"/>
          <w:szCs w:val="24"/>
        </w:rPr>
        <w:t>it</w:t>
      </w:r>
      <w:r w:rsidRPr="003770BB">
        <w:rPr>
          <w:rFonts w:ascii="Arial" w:hAnsi="Arial" w:cs="Arial"/>
          <w:color w:val="000080"/>
          <w:sz w:val="24"/>
          <w:szCs w:val="24"/>
        </w:rPr>
        <w:t>ations as well.</w:t>
      </w:r>
    </w:p>
    <w:p w:rsidR="007045A6" w:rsidRPr="003770BB" w:rsidRDefault="007045A6" w:rsidP="007045A6">
      <w:pPr>
        <w:ind w:left="1440" w:firstLine="720"/>
        <w:rPr>
          <w:rFonts w:ascii="Arial" w:hAnsi="Arial" w:cs="Arial"/>
          <w:sz w:val="24"/>
          <w:szCs w:val="24"/>
        </w:rPr>
      </w:pPr>
    </w:p>
    <w:p w:rsidR="007045A6" w:rsidRPr="006628A1" w:rsidRDefault="007045A6" w:rsidP="007045A6">
      <w:pPr>
        <w:ind w:left="1440"/>
        <w:rPr>
          <w:rFonts w:ascii="Arial" w:hAnsi="Arial" w:cs="Arial"/>
          <w:sz w:val="24"/>
          <w:szCs w:val="24"/>
          <w:u w:val="single"/>
        </w:rPr>
      </w:pPr>
      <w:r w:rsidRPr="006628A1">
        <w:rPr>
          <w:rFonts w:ascii="Arial" w:hAnsi="Arial" w:cs="Arial"/>
          <w:sz w:val="24"/>
          <w:szCs w:val="24"/>
          <w:u w:val="single"/>
        </w:rPr>
        <w:t>For a private offering:</w:t>
      </w:r>
    </w:p>
    <w:p w:rsidR="007045A6" w:rsidRPr="003770BB" w:rsidRDefault="007045A6" w:rsidP="007045A6">
      <w:pPr>
        <w:numPr>
          <w:ilvl w:val="0"/>
          <w:numId w:val="24"/>
        </w:numPr>
        <w:tabs>
          <w:tab w:val="clear" w:pos="360"/>
          <w:tab w:val="num" w:pos="1800"/>
        </w:tabs>
        <w:ind w:left="1800"/>
        <w:rPr>
          <w:rFonts w:ascii="Arial" w:hAnsi="Arial" w:cs="Arial"/>
          <w:sz w:val="24"/>
          <w:szCs w:val="24"/>
        </w:rPr>
      </w:pPr>
      <w:r w:rsidRPr="003770BB">
        <w:rPr>
          <w:rFonts w:ascii="Arial" w:hAnsi="Arial" w:cs="Arial"/>
          <w:b/>
          <w:sz w:val="24"/>
          <w:szCs w:val="24"/>
        </w:rPr>
        <w:t>No general solicitation</w:t>
      </w:r>
      <w:r w:rsidRPr="003770BB">
        <w:rPr>
          <w:rFonts w:ascii="Arial" w:hAnsi="Arial" w:cs="Arial"/>
          <w:sz w:val="24"/>
          <w:szCs w:val="24"/>
        </w:rPr>
        <w:t xml:space="preserve"> permitted; no mass mailing or cold calling to </w:t>
      </w:r>
      <w:proofErr w:type="gramStart"/>
      <w:r w:rsidRPr="003770BB">
        <w:rPr>
          <w:rFonts w:ascii="Arial" w:hAnsi="Arial" w:cs="Arial"/>
          <w:sz w:val="24"/>
          <w:szCs w:val="24"/>
        </w:rPr>
        <w:t>people  you</w:t>
      </w:r>
      <w:proofErr w:type="gramEnd"/>
      <w:r w:rsidRPr="003770BB">
        <w:rPr>
          <w:rFonts w:ascii="Arial" w:hAnsi="Arial" w:cs="Arial"/>
          <w:sz w:val="24"/>
          <w:szCs w:val="24"/>
        </w:rPr>
        <w:t xml:space="preserve"> don’t know, no newspaper ads, no </w:t>
      </w:r>
      <w:r w:rsidRPr="003770BB">
        <w:rPr>
          <w:rFonts w:ascii="Arial" w:hAnsi="Arial" w:cs="Arial"/>
          <w:b/>
          <w:sz w:val="24"/>
          <w:szCs w:val="24"/>
        </w:rPr>
        <w:t>planted news</w:t>
      </w:r>
      <w:r w:rsidRPr="003770BB">
        <w:rPr>
          <w:rFonts w:ascii="Arial" w:hAnsi="Arial" w:cs="Arial"/>
          <w:sz w:val="24"/>
          <w:szCs w:val="24"/>
        </w:rPr>
        <w:t xml:space="preserve"> articles.</w:t>
      </w:r>
    </w:p>
    <w:p w:rsidR="007045A6" w:rsidRPr="003770BB" w:rsidRDefault="007045A6" w:rsidP="007045A6">
      <w:pPr>
        <w:numPr>
          <w:ilvl w:val="0"/>
          <w:numId w:val="24"/>
        </w:numPr>
        <w:tabs>
          <w:tab w:val="clear" w:pos="360"/>
          <w:tab w:val="num" w:pos="1800"/>
        </w:tabs>
        <w:ind w:left="1800"/>
        <w:rPr>
          <w:rFonts w:ascii="Arial" w:hAnsi="Arial" w:cs="Arial"/>
          <w:sz w:val="24"/>
          <w:szCs w:val="24"/>
        </w:rPr>
      </w:pPr>
      <w:r w:rsidRPr="003770BB">
        <w:rPr>
          <w:rFonts w:ascii="Arial" w:hAnsi="Arial" w:cs="Arial"/>
          <w:b/>
          <w:sz w:val="24"/>
          <w:szCs w:val="24"/>
        </w:rPr>
        <w:t>No Internet</w:t>
      </w:r>
      <w:r w:rsidRPr="003770BB">
        <w:rPr>
          <w:rFonts w:ascii="Arial" w:hAnsi="Arial" w:cs="Arial"/>
          <w:sz w:val="24"/>
          <w:szCs w:val="24"/>
        </w:rPr>
        <w:t xml:space="preserve"> solicitation permitted, unless you already know the investor.</w:t>
      </w:r>
    </w:p>
    <w:p w:rsidR="007045A6" w:rsidRDefault="007045A6" w:rsidP="007045A6">
      <w:pPr>
        <w:numPr>
          <w:ilvl w:val="0"/>
          <w:numId w:val="24"/>
        </w:numPr>
        <w:tabs>
          <w:tab w:val="clear" w:pos="360"/>
          <w:tab w:val="num" w:pos="1800"/>
        </w:tabs>
        <w:ind w:left="1800"/>
        <w:rPr>
          <w:rFonts w:ascii="Arial" w:hAnsi="Arial" w:cs="Arial"/>
          <w:sz w:val="24"/>
          <w:szCs w:val="24"/>
        </w:rPr>
      </w:pPr>
      <w:r w:rsidRPr="003770BB">
        <w:rPr>
          <w:rFonts w:ascii="Arial" w:hAnsi="Arial" w:cs="Arial"/>
          <w:sz w:val="24"/>
          <w:szCs w:val="24"/>
        </w:rPr>
        <w:t>Pre-existing relationship required with investors; of “sufficient length and duration” that you can evaluate their financial position and suitability for investment.</w:t>
      </w:r>
    </w:p>
    <w:p w:rsidR="007045A6" w:rsidRDefault="007045A6" w:rsidP="007045A6">
      <w:pPr>
        <w:ind w:left="1440"/>
        <w:rPr>
          <w:rFonts w:ascii="Arial" w:hAnsi="Arial" w:cs="Arial"/>
          <w:sz w:val="24"/>
          <w:szCs w:val="24"/>
        </w:rPr>
      </w:pPr>
    </w:p>
    <w:p w:rsidR="007045A6" w:rsidRDefault="007045A6" w:rsidP="007045A6">
      <w:pPr>
        <w:ind w:left="1440"/>
        <w:rPr>
          <w:rFonts w:ascii="Arial" w:hAnsi="Arial" w:cs="Arial"/>
          <w:sz w:val="24"/>
          <w:szCs w:val="24"/>
          <w:u w:val="single"/>
        </w:rPr>
      </w:pPr>
      <w:r w:rsidRPr="006628A1">
        <w:rPr>
          <w:rFonts w:ascii="Arial" w:hAnsi="Arial" w:cs="Arial"/>
          <w:sz w:val="24"/>
          <w:szCs w:val="24"/>
          <w:u w:val="single"/>
        </w:rPr>
        <w:t>SEC No Action Letters on General Solicitation:</w:t>
      </w:r>
    </w:p>
    <w:p w:rsidR="007045A6" w:rsidRPr="006628A1" w:rsidRDefault="007045A6" w:rsidP="007045A6">
      <w:pPr>
        <w:ind w:left="1440"/>
        <w:rPr>
          <w:rFonts w:ascii="Arial" w:hAnsi="Arial" w:cs="Arial"/>
          <w:sz w:val="24"/>
          <w:szCs w:val="24"/>
          <w:u w:val="single"/>
        </w:rPr>
      </w:pPr>
    </w:p>
    <w:p w:rsidR="007045A6" w:rsidRPr="006628A1" w:rsidRDefault="007045A6" w:rsidP="007045A6">
      <w:pPr>
        <w:numPr>
          <w:ilvl w:val="0"/>
          <w:numId w:val="24"/>
        </w:numPr>
        <w:tabs>
          <w:tab w:val="clear" w:pos="360"/>
          <w:tab w:val="num" w:pos="1800"/>
        </w:tabs>
        <w:ind w:left="1800"/>
        <w:rPr>
          <w:sz w:val="24"/>
        </w:rPr>
      </w:pPr>
      <w:r w:rsidRPr="003770BB">
        <w:rPr>
          <w:rFonts w:ascii="Arial" w:hAnsi="Arial" w:cs="Arial"/>
          <w:sz w:val="24"/>
          <w:szCs w:val="24"/>
          <w:u w:val="single"/>
        </w:rPr>
        <w:t>Lamp Technologies (5/97 and 5/98)</w:t>
      </w:r>
      <w:r w:rsidRPr="003770BB">
        <w:rPr>
          <w:rFonts w:ascii="Arial" w:hAnsi="Arial" w:cs="Arial"/>
          <w:sz w:val="24"/>
          <w:szCs w:val="24"/>
        </w:rPr>
        <w:t xml:space="preserve">, </w:t>
      </w:r>
      <w:r w:rsidRPr="003770BB">
        <w:rPr>
          <w:rFonts w:ascii="Arial" w:hAnsi="Arial" w:cs="Arial"/>
          <w:sz w:val="24"/>
          <w:szCs w:val="24"/>
          <w:u w:val="single"/>
        </w:rPr>
        <w:t>IPO.Net</w:t>
      </w:r>
      <w:r w:rsidRPr="003770BB">
        <w:rPr>
          <w:rFonts w:ascii="Arial" w:hAnsi="Arial" w:cs="Arial"/>
          <w:sz w:val="24"/>
          <w:szCs w:val="24"/>
        </w:rPr>
        <w:t xml:space="preserve"> (7/96) and </w:t>
      </w:r>
      <w:proofErr w:type="gramStart"/>
      <w:r w:rsidRPr="003770BB">
        <w:rPr>
          <w:rFonts w:ascii="Arial" w:hAnsi="Arial" w:cs="Arial"/>
          <w:sz w:val="24"/>
          <w:szCs w:val="24"/>
          <w:u w:val="single"/>
        </w:rPr>
        <w:t>ACE.Net ,</w:t>
      </w:r>
      <w:proofErr w:type="gramEnd"/>
      <w:r w:rsidRPr="003770BB">
        <w:rPr>
          <w:rFonts w:ascii="Arial" w:hAnsi="Arial" w:cs="Arial"/>
          <w:sz w:val="24"/>
          <w:szCs w:val="24"/>
          <w:u w:val="single"/>
        </w:rPr>
        <w:t xml:space="preserve"> </w:t>
      </w:r>
      <w:r w:rsidRPr="006628A1">
        <w:rPr>
          <w:rFonts w:ascii="Arial" w:hAnsi="Arial" w:cs="Arial"/>
          <w:sz w:val="24"/>
          <w:szCs w:val="24"/>
          <w:u w:val="single"/>
        </w:rPr>
        <w:t>No Action Letters;</w:t>
      </w:r>
      <w:r w:rsidRPr="003770BB">
        <w:rPr>
          <w:rFonts w:ascii="Arial" w:hAnsi="Arial" w:cs="Arial"/>
          <w:sz w:val="24"/>
          <w:szCs w:val="24"/>
        </w:rPr>
        <w:t xml:space="preserve"> </w:t>
      </w:r>
      <w:r w:rsidRPr="006628A1">
        <w:rPr>
          <w:rFonts w:ascii="Arial" w:hAnsi="Arial" w:cs="Arial"/>
          <w:sz w:val="24"/>
        </w:rPr>
        <w:t xml:space="preserve">Internet Solicitations allowed to a </w:t>
      </w:r>
      <w:r w:rsidRPr="006628A1">
        <w:rPr>
          <w:rFonts w:ascii="Arial" w:hAnsi="Arial" w:cs="Arial"/>
          <w:b/>
          <w:sz w:val="24"/>
        </w:rPr>
        <w:t>password-protected list of  pre-qualified accredited investor subscribers</w:t>
      </w:r>
      <w:r w:rsidRPr="006628A1">
        <w:rPr>
          <w:rFonts w:ascii="Arial" w:hAnsi="Arial" w:cs="Arial"/>
          <w:sz w:val="24"/>
        </w:rPr>
        <w:t xml:space="preserve"> to listing service.</w:t>
      </w:r>
      <w:r>
        <w:rPr>
          <w:sz w:val="24"/>
        </w:rPr>
        <w:t xml:space="preserve">  </w:t>
      </w:r>
      <w:r>
        <w:rPr>
          <w:b/>
          <w:bCs/>
          <w:i/>
          <w:iCs/>
          <w:sz w:val="24"/>
        </w:rPr>
        <w:t xml:space="preserve">SEC announced at the ABA Meeting in July, 2000 in New York, that </w:t>
      </w:r>
      <w:r>
        <w:rPr>
          <w:b/>
          <w:bCs/>
          <w:i/>
          <w:iCs/>
          <w:sz w:val="24"/>
          <w:u w:val="single"/>
        </w:rPr>
        <w:t xml:space="preserve">IPO.Net </w:t>
      </w:r>
      <w:r>
        <w:rPr>
          <w:b/>
          <w:bCs/>
          <w:i/>
          <w:iCs/>
          <w:sz w:val="24"/>
        </w:rPr>
        <w:t xml:space="preserve"> and </w:t>
      </w:r>
      <w:r>
        <w:rPr>
          <w:b/>
          <w:bCs/>
          <w:i/>
          <w:iCs/>
          <w:sz w:val="24"/>
          <w:u w:val="single"/>
        </w:rPr>
        <w:t>Lamp</w:t>
      </w:r>
      <w:r>
        <w:rPr>
          <w:b/>
          <w:bCs/>
          <w:i/>
          <w:iCs/>
          <w:sz w:val="24"/>
        </w:rPr>
        <w:t xml:space="preserve">  ONLY apply to issuers or hedge fund operators who are a registered broker-dealer firm, or who have a subsidiary registered broker- dealer firm, and that those No Action Letters do not apply to issuers who are not affiliated with a registered broker-dealer firm. ACE.Net only applies to Rule 504 offerings of &lt;$1,000,000.</w:t>
      </w:r>
    </w:p>
    <w:p w:rsidR="007045A6" w:rsidRDefault="007045A6" w:rsidP="007045A6">
      <w:pPr>
        <w:ind w:left="1440"/>
        <w:rPr>
          <w:sz w:val="24"/>
        </w:rPr>
      </w:pPr>
    </w:p>
    <w:p w:rsidR="007045A6" w:rsidRDefault="007045A6" w:rsidP="007045A6">
      <w:pPr>
        <w:numPr>
          <w:ilvl w:val="0"/>
          <w:numId w:val="24"/>
        </w:numPr>
        <w:tabs>
          <w:tab w:val="clear" w:pos="360"/>
          <w:tab w:val="num" w:pos="1800"/>
        </w:tabs>
        <w:ind w:left="1800"/>
        <w:rPr>
          <w:rFonts w:ascii="Arial" w:hAnsi="Arial" w:cs="Arial"/>
          <w:sz w:val="24"/>
        </w:rPr>
      </w:pPr>
      <w:r>
        <w:rPr>
          <w:sz w:val="24"/>
          <w:u w:val="single"/>
        </w:rPr>
        <w:t>Mobile Biopsy, LLC</w:t>
      </w:r>
      <w:r>
        <w:rPr>
          <w:sz w:val="24"/>
        </w:rPr>
        <w:t xml:space="preserve"> </w:t>
      </w:r>
      <w:r w:rsidRPr="003770BB">
        <w:rPr>
          <w:sz w:val="24"/>
          <w:u w:val="single"/>
        </w:rPr>
        <w:t>No Action Letter</w:t>
      </w:r>
      <w:r>
        <w:rPr>
          <w:sz w:val="24"/>
        </w:rPr>
        <w:t xml:space="preserve"> (8/99): </w:t>
      </w:r>
      <w:r w:rsidRPr="003770BB">
        <w:rPr>
          <w:rFonts w:ascii="Arial" w:hAnsi="Arial" w:cs="Arial"/>
          <w:sz w:val="24"/>
        </w:rPr>
        <w:t xml:space="preserve">SEC </w:t>
      </w:r>
      <w:r w:rsidRPr="003770BB">
        <w:rPr>
          <w:rFonts w:ascii="Arial" w:hAnsi="Arial" w:cs="Arial"/>
          <w:b/>
          <w:sz w:val="24"/>
        </w:rPr>
        <w:t>prohibits</w:t>
      </w:r>
      <w:r w:rsidRPr="003770BB">
        <w:rPr>
          <w:rFonts w:ascii="Arial" w:hAnsi="Arial" w:cs="Arial"/>
          <w:sz w:val="24"/>
        </w:rPr>
        <w:t xml:space="preserve"> issuer solicitation to list of persons that it thinks </w:t>
      </w:r>
      <w:r w:rsidRPr="003770BB">
        <w:rPr>
          <w:rFonts w:ascii="Arial" w:hAnsi="Arial" w:cs="Arial"/>
          <w:b/>
          <w:sz w:val="24"/>
        </w:rPr>
        <w:t>might be accredited</w:t>
      </w:r>
      <w:r w:rsidRPr="003770BB">
        <w:rPr>
          <w:rFonts w:ascii="Arial" w:hAnsi="Arial" w:cs="Arial"/>
          <w:sz w:val="24"/>
        </w:rPr>
        <w:t xml:space="preserve"> (“all doctors in North Carolina”), and after indication of interest, requiring certification of accredited status </w:t>
      </w:r>
      <w:r w:rsidRPr="003770BB">
        <w:rPr>
          <w:rFonts w:ascii="Arial" w:hAnsi="Arial" w:cs="Arial"/>
          <w:sz w:val="24"/>
          <w:u w:val="single"/>
        </w:rPr>
        <w:t>after</w:t>
      </w:r>
      <w:r w:rsidRPr="003770BB">
        <w:rPr>
          <w:rFonts w:ascii="Arial" w:hAnsi="Arial" w:cs="Arial"/>
          <w:sz w:val="24"/>
        </w:rPr>
        <w:t xml:space="preserve"> solicitation.  </w:t>
      </w:r>
    </w:p>
    <w:p w:rsidR="007045A6" w:rsidRDefault="007045A6" w:rsidP="007045A6">
      <w:pPr>
        <w:ind w:left="1440"/>
        <w:rPr>
          <w:rFonts w:ascii="Arial" w:hAnsi="Arial" w:cs="Arial"/>
          <w:sz w:val="24"/>
        </w:rPr>
      </w:pPr>
    </w:p>
    <w:p w:rsidR="005A0EC3" w:rsidRDefault="007045A6" w:rsidP="007045A6">
      <w:pPr>
        <w:ind w:left="1440"/>
        <w:rPr>
          <w:rFonts w:ascii="Arial" w:hAnsi="Arial" w:cs="Arial"/>
          <w:b/>
          <w:bCs/>
          <w:sz w:val="24"/>
          <w:szCs w:val="24"/>
        </w:rPr>
      </w:pPr>
      <w:r>
        <w:rPr>
          <w:sz w:val="24"/>
          <w:u w:val="single"/>
        </w:rPr>
        <w:t xml:space="preserve">Wilmer Cutler No Action </w:t>
      </w:r>
      <w:proofErr w:type="gramStart"/>
      <w:r>
        <w:rPr>
          <w:sz w:val="24"/>
          <w:u w:val="single"/>
        </w:rPr>
        <w:t xml:space="preserve">Letter </w:t>
      </w:r>
      <w:r>
        <w:rPr>
          <w:sz w:val="24"/>
        </w:rPr>
        <w:t xml:space="preserve"> (</w:t>
      </w:r>
      <w:proofErr w:type="gramEnd"/>
      <w:r>
        <w:rPr>
          <w:sz w:val="24"/>
        </w:rPr>
        <w:t xml:space="preserve">10/98) </w:t>
      </w:r>
      <w:r w:rsidRPr="003770BB">
        <w:rPr>
          <w:rFonts w:ascii="Arial" w:hAnsi="Arial" w:cs="Arial"/>
          <w:sz w:val="24"/>
        </w:rPr>
        <w:t>No Action: Offshore funs performing “Ten Commandme</w:t>
      </w:r>
      <w:r w:rsidR="00BF01FD">
        <w:rPr>
          <w:rFonts w:ascii="Arial" w:hAnsi="Arial" w:cs="Arial"/>
          <w:sz w:val="24"/>
        </w:rPr>
        <w:t>nts”.</w:t>
      </w:r>
    </w:p>
    <w:p w:rsidR="005A0EC3" w:rsidRDefault="005A0EC3" w:rsidP="00372373">
      <w:pPr>
        <w:rPr>
          <w:rFonts w:ascii="Arial" w:hAnsi="Arial" w:cs="Arial"/>
          <w:b/>
          <w:bCs/>
          <w:sz w:val="28"/>
          <w:szCs w:val="28"/>
        </w:rPr>
      </w:pPr>
    </w:p>
    <w:p w:rsidR="00E44D2D" w:rsidRDefault="00E44D2D" w:rsidP="00372373">
      <w:pPr>
        <w:rPr>
          <w:rFonts w:ascii="Arial" w:hAnsi="Arial" w:cs="Arial"/>
          <w:b/>
          <w:bCs/>
          <w:sz w:val="28"/>
          <w:szCs w:val="28"/>
        </w:rPr>
      </w:pPr>
    </w:p>
    <w:p w:rsidR="00372373" w:rsidRDefault="00C512B9" w:rsidP="006E63DD">
      <w:pPr>
        <w:rPr>
          <w:rFonts w:ascii="Arial" w:hAnsi="Arial" w:cs="Arial"/>
          <w:b/>
          <w:bCs/>
          <w:sz w:val="24"/>
          <w:szCs w:val="24"/>
        </w:rPr>
      </w:pPr>
      <w:r w:rsidRPr="00C512B9">
        <w:rPr>
          <w:rFonts w:ascii="Arial" w:hAnsi="Arial" w:cs="Arial"/>
          <w:b/>
          <w:bCs/>
          <w:i/>
          <w:sz w:val="28"/>
          <w:szCs w:val="28"/>
          <w:u w:val="single"/>
        </w:rPr>
        <w:t>Integration of Offerings</w:t>
      </w:r>
    </w:p>
    <w:p w:rsidR="007D6B7C" w:rsidRDefault="007D6B7C" w:rsidP="006E63DD">
      <w:pPr>
        <w:numPr>
          <w:ilvl w:val="0"/>
          <w:numId w:val="17"/>
        </w:numPr>
        <w:rPr>
          <w:rFonts w:ascii="Arial" w:hAnsi="Arial" w:cs="Arial"/>
          <w:bCs/>
          <w:sz w:val="24"/>
          <w:szCs w:val="24"/>
        </w:rPr>
      </w:pPr>
      <w:r w:rsidRPr="007D6B7C">
        <w:rPr>
          <w:rFonts w:ascii="Arial" w:hAnsi="Arial" w:cs="Arial"/>
          <w:bCs/>
          <w:sz w:val="24"/>
          <w:szCs w:val="24"/>
        </w:rPr>
        <w:t>6 month window between offerings</w:t>
      </w:r>
    </w:p>
    <w:p w:rsidR="007D6B7C" w:rsidRDefault="007D6B7C" w:rsidP="006E63DD">
      <w:pPr>
        <w:numPr>
          <w:ilvl w:val="0"/>
          <w:numId w:val="17"/>
        </w:numPr>
        <w:rPr>
          <w:rFonts w:ascii="Arial" w:hAnsi="Arial" w:cs="Arial"/>
          <w:bCs/>
          <w:sz w:val="24"/>
          <w:szCs w:val="24"/>
        </w:rPr>
      </w:pPr>
      <w:r>
        <w:rPr>
          <w:rFonts w:ascii="Arial" w:hAnsi="Arial" w:cs="Arial"/>
          <w:bCs/>
          <w:sz w:val="24"/>
          <w:szCs w:val="24"/>
        </w:rPr>
        <w:t xml:space="preserve">Required </w:t>
      </w:r>
      <w:r w:rsidRPr="007D6B7C">
        <w:rPr>
          <w:rFonts w:ascii="Arial" w:hAnsi="Arial" w:cs="Arial"/>
          <w:bCs/>
          <w:sz w:val="24"/>
          <w:szCs w:val="24"/>
        </w:rPr>
        <w:t xml:space="preserve">to avoid the offerings being “integrated” or lumped together as one offering. </w:t>
      </w:r>
    </w:p>
    <w:p w:rsidR="007D6B7C" w:rsidRPr="007D6B7C" w:rsidRDefault="007D6B7C" w:rsidP="006E63DD">
      <w:pPr>
        <w:numPr>
          <w:ilvl w:val="0"/>
          <w:numId w:val="17"/>
        </w:numPr>
        <w:rPr>
          <w:rFonts w:ascii="Arial" w:hAnsi="Arial" w:cs="Arial"/>
          <w:bCs/>
          <w:sz w:val="24"/>
          <w:szCs w:val="24"/>
        </w:rPr>
      </w:pPr>
      <w:r w:rsidRPr="007D6B7C">
        <w:rPr>
          <w:rFonts w:ascii="Arial" w:hAnsi="Arial" w:cs="Arial"/>
          <w:bCs/>
          <w:sz w:val="24"/>
          <w:szCs w:val="24"/>
        </w:rPr>
        <w:t>Integration is only an issue or problem if you have two offerings with nonaccrediteds</w:t>
      </w:r>
      <w:r>
        <w:rPr>
          <w:rFonts w:ascii="Arial" w:hAnsi="Arial" w:cs="Arial"/>
          <w:bCs/>
          <w:sz w:val="24"/>
          <w:szCs w:val="24"/>
        </w:rPr>
        <w:t xml:space="preserve"> that total more than 35 for </w:t>
      </w:r>
      <w:proofErr w:type="gramStart"/>
      <w:r>
        <w:rPr>
          <w:rFonts w:ascii="Arial" w:hAnsi="Arial" w:cs="Arial"/>
          <w:bCs/>
          <w:sz w:val="24"/>
          <w:szCs w:val="24"/>
        </w:rPr>
        <w:t>both,</w:t>
      </w:r>
      <w:proofErr w:type="gramEnd"/>
      <w:r>
        <w:rPr>
          <w:rFonts w:ascii="Arial" w:hAnsi="Arial" w:cs="Arial"/>
          <w:bCs/>
          <w:sz w:val="24"/>
          <w:szCs w:val="24"/>
        </w:rPr>
        <w:t xml:space="preserve"> or if you have two offerings and one used prohibited solicitation or inadequate offering disclosure.</w:t>
      </w:r>
    </w:p>
    <w:p w:rsidR="007D6B7C" w:rsidRDefault="007D6B7C" w:rsidP="006E63DD">
      <w:pPr>
        <w:rPr>
          <w:rFonts w:ascii="Arial" w:hAnsi="Arial" w:cs="Arial"/>
          <w:b/>
          <w:bCs/>
          <w:sz w:val="24"/>
          <w:szCs w:val="24"/>
        </w:rPr>
      </w:pPr>
    </w:p>
    <w:p w:rsidR="004D6D14" w:rsidRDefault="004D6D14" w:rsidP="004D6D14">
      <w:pPr>
        <w:rPr>
          <w:rFonts w:ascii="Arial" w:hAnsi="Arial" w:cs="Arial"/>
          <w:b/>
          <w:bCs/>
          <w:sz w:val="28"/>
          <w:szCs w:val="28"/>
        </w:rPr>
      </w:pPr>
      <w:r w:rsidRPr="004D6D14">
        <w:rPr>
          <w:rFonts w:ascii="Arial" w:hAnsi="Arial" w:cs="Arial"/>
          <w:b/>
          <w:bCs/>
          <w:i/>
          <w:sz w:val="28"/>
          <w:szCs w:val="28"/>
          <w:u w:val="single"/>
        </w:rPr>
        <w:t>Business Issues and Deal Structure</w:t>
      </w:r>
    </w:p>
    <w:p w:rsidR="004D6D14" w:rsidRDefault="004D6D14" w:rsidP="006E63DD">
      <w:pPr>
        <w:rPr>
          <w:rFonts w:ascii="Arial" w:hAnsi="Arial" w:cs="Arial"/>
          <w:b/>
          <w:bCs/>
          <w:sz w:val="24"/>
          <w:szCs w:val="24"/>
        </w:rPr>
      </w:pPr>
    </w:p>
    <w:p w:rsidR="004D6D14" w:rsidRDefault="004D6D14" w:rsidP="004D6D14">
      <w:pPr>
        <w:numPr>
          <w:ilvl w:val="0"/>
          <w:numId w:val="19"/>
        </w:numPr>
        <w:rPr>
          <w:rFonts w:ascii="Arial" w:hAnsi="Arial" w:cs="Arial"/>
          <w:b/>
          <w:bCs/>
          <w:sz w:val="24"/>
          <w:szCs w:val="24"/>
        </w:rPr>
      </w:pPr>
      <w:r>
        <w:rPr>
          <w:rFonts w:ascii="Arial" w:hAnsi="Arial" w:cs="Arial"/>
          <w:b/>
          <w:bCs/>
          <w:sz w:val="24"/>
          <w:szCs w:val="24"/>
        </w:rPr>
        <w:t>Determine in advance, the Liquidity Event or how investors will be paid back</w:t>
      </w:r>
    </w:p>
    <w:p w:rsidR="004D6D14" w:rsidRDefault="001C7B93" w:rsidP="004D6D14">
      <w:pPr>
        <w:numPr>
          <w:ilvl w:val="1"/>
          <w:numId w:val="19"/>
        </w:numPr>
        <w:rPr>
          <w:rFonts w:ascii="Arial" w:hAnsi="Arial" w:cs="Arial"/>
          <w:b/>
          <w:bCs/>
          <w:sz w:val="28"/>
          <w:szCs w:val="28"/>
        </w:rPr>
      </w:pPr>
      <w:r>
        <w:rPr>
          <w:rFonts w:ascii="Arial" w:hAnsi="Arial" w:cs="Arial"/>
          <w:b/>
          <w:bCs/>
          <w:sz w:val="28"/>
          <w:szCs w:val="28"/>
        </w:rPr>
        <w:t>Selling the Properties</w:t>
      </w:r>
    </w:p>
    <w:p w:rsidR="001C7B93" w:rsidRDefault="001C7B93" w:rsidP="004D6D14">
      <w:pPr>
        <w:numPr>
          <w:ilvl w:val="1"/>
          <w:numId w:val="19"/>
        </w:numPr>
        <w:rPr>
          <w:rFonts w:ascii="Arial" w:hAnsi="Arial" w:cs="Arial"/>
          <w:b/>
          <w:bCs/>
          <w:sz w:val="28"/>
          <w:szCs w:val="28"/>
        </w:rPr>
      </w:pPr>
      <w:r>
        <w:rPr>
          <w:rFonts w:ascii="Arial" w:hAnsi="Arial" w:cs="Arial"/>
          <w:b/>
          <w:bCs/>
          <w:sz w:val="28"/>
          <w:szCs w:val="28"/>
        </w:rPr>
        <w:t>Quarterly/Annual Profit splits</w:t>
      </w:r>
    </w:p>
    <w:p w:rsidR="001C7B93" w:rsidRDefault="001C7B93" w:rsidP="004D6D14">
      <w:pPr>
        <w:numPr>
          <w:ilvl w:val="1"/>
          <w:numId w:val="19"/>
        </w:numPr>
        <w:rPr>
          <w:rFonts w:ascii="Arial" w:hAnsi="Arial" w:cs="Arial"/>
          <w:b/>
          <w:bCs/>
          <w:sz w:val="28"/>
          <w:szCs w:val="28"/>
        </w:rPr>
      </w:pPr>
      <w:r>
        <w:rPr>
          <w:rFonts w:ascii="Arial" w:hAnsi="Arial" w:cs="Arial"/>
          <w:b/>
          <w:bCs/>
          <w:sz w:val="28"/>
          <w:szCs w:val="28"/>
        </w:rPr>
        <w:t xml:space="preserve">Management </w:t>
      </w:r>
      <w:proofErr w:type="gramStart"/>
      <w:r>
        <w:rPr>
          <w:rFonts w:ascii="Arial" w:hAnsi="Arial" w:cs="Arial"/>
          <w:b/>
          <w:bCs/>
          <w:sz w:val="28"/>
          <w:szCs w:val="28"/>
        </w:rPr>
        <w:t>buy</w:t>
      </w:r>
      <w:proofErr w:type="gramEnd"/>
      <w:r>
        <w:rPr>
          <w:rFonts w:ascii="Arial" w:hAnsi="Arial" w:cs="Arial"/>
          <w:b/>
          <w:bCs/>
          <w:sz w:val="28"/>
          <w:szCs w:val="28"/>
        </w:rPr>
        <w:t xml:space="preserve"> out of investors.</w:t>
      </w:r>
    </w:p>
    <w:p w:rsidR="004D6D14" w:rsidRDefault="004D6D14" w:rsidP="004D6D14">
      <w:pPr>
        <w:numPr>
          <w:ilvl w:val="1"/>
          <w:numId w:val="19"/>
        </w:numPr>
        <w:rPr>
          <w:rFonts w:ascii="Arial" w:hAnsi="Arial" w:cs="Arial"/>
          <w:b/>
          <w:bCs/>
          <w:sz w:val="28"/>
          <w:szCs w:val="28"/>
        </w:rPr>
      </w:pPr>
      <w:r>
        <w:rPr>
          <w:rFonts w:ascii="Arial" w:hAnsi="Arial" w:cs="Arial"/>
          <w:b/>
          <w:bCs/>
          <w:sz w:val="28"/>
          <w:szCs w:val="28"/>
        </w:rPr>
        <w:t xml:space="preserve">Acquisition/Merger </w:t>
      </w:r>
      <w:r w:rsidR="001C7B93">
        <w:rPr>
          <w:rFonts w:ascii="Arial" w:hAnsi="Arial" w:cs="Arial"/>
          <w:b/>
          <w:bCs/>
          <w:sz w:val="28"/>
          <w:szCs w:val="28"/>
        </w:rPr>
        <w:t>with another entity</w:t>
      </w:r>
    </w:p>
    <w:p w:rsidR="004D6D14" w:rsidRDefault="004D6D14" w:rsidP="001C7B93">
      <w:pPr>
        <w:rPr>
          <w:rFonts w:ascii="Arial" w:hAnsi="Arial" w:cs="Arial"/>
          <w:b/>
          <w:bCs/>
          <w:sz w:val="24"/>
          <w:szCs w:val="24"/>
        </w:rPr>
      </w:pPr>
    </w:p>
    <w:p w:rsidR="004D6D14" w:rsidRPr="001C7B93" w:rsidRDefault="004D6D14" w:rsidP="001C7B93">
      <w:pPr>
        <w:numPr>
          <w:ilvl w:val="0"/>
          <w:numId w:val="19"/>
        </w:numPr>
        <w:rPr>
          <w:rFonts w:ascii="Arial" w:hAnsi="Arial" w:cs="Arial"/>
          <w:b/>
          <w:bCs/>
          <w:sz w:val="24"/>
          <w:szCs w:val="24"/>
        </w:rPr>
      </w:pPr>
      <w:r>
        <w:rPr>
          <w:rFonts w:ascii="Arial" w:hAnsi="Arial" w:cs="Arial"/>
          <w:b/>
          <w:bCs/>
          <w:sz w:val="24"/>
          <w:szCs w:val="24"/>
        </w:rPr>
        <w:t xml:space="preserve">Fees for “real estate fund”, often Management fee if the property is income generating, or instead a “back end fee” or “participation fee”, or a </w:t>
      </w:r>
      <w:proofErr w:type="spellStart"/>
      <w:r>
        <w:rPr>
          <w:rFonts w:ascii="Arial" w:hAnsi="Arial" w:cs="Arial"/>
          <w:b/>
          <w:bCs/>
          <w:sz w:val="24"/>
          <w:szCs w:val="24"/>
        </w:rPr>
        <w:t>portin</w:t>
      </w:r>
      <w:proofErr w:type="spellEnd"/>
      <w:r>
        <w:rPr>
          <w:rFonts w:ascii="Arial" w:hAnsi="Arial" w:cs="Arial"/>
          <w:b/>
          <w:bCs/>
          <w:sz w:val="24"/>
          <w:szCs w:val="24"/>
        </w:rPr>
        <w:t xml:space="preserve"> of the profits on sale of pro</w:t>
      </w:r>
      <w:r w:rsidR="008A79A3">
        <w:rPr>
          <w:rFonts w:ascii="Arial" w:hAnsi="Arial" w:cs="Arial"/>
          <w:b/>
          <w:bCs/>
          <w:sz w:val="24"/>
          <w:szCs w:val="24"/>
        </w:rPr>
        <w:t>p</w:t>
      </w:r>
      <w:r>
        <w:rPr>
          <w:rFonts w:ascii="Arial" w:hAnsi="Arial" w:cs="Arial"/>
          <w:b/>
          <w:bCs/>
          <w:sz w:val="24"/>
          <w:szCs w:val="24"/>
        </w:rPr>
        <w:t>erty</w:t>
      </w:r>
    </w:p>
    <w:p w:rsidR="004D6D14" w:rsidRDefault="004D6D14" w:rsidP="008A79A3">
      <w:pPr>
        <w:ind w:left="360"/>
        <w:rPr>
          <w:rFonts w:ascii="Arial" w:hAnsi="Arial" w:cs="Arial"/>
          <w:b/>
          <w:bCs/>
          <w:sz w:val="24"/>
          <w:szCs w:val="24"/>
        </w:rPr>
      </w:pPr>
    </w:p>
    <w:p w:rsidR="004D6D14" w:rsidRDefault="004D6D14" w:rsidP="006E63DD">
      <w:pPr>
        <w:rPr>
          <w:rFonts w:ascii="Arial" w:hAnsi="Arial" w:cs="Arial"/>
          <w:b/>
          <w:bCs/>
          <w:i/>
          <w:sz w:val="28"/>
          <w:szCs w:val="28"/>
          <w:u w:val="single"/>
        </w:rPr>
      </w:pPr>
    </w:p>
    <w:p w:rsidR="006E63DD" w:rsidRPr="000E3FF4" w:rsidRDefault="006E63DD" w:rsidP="006E63DD">
      <w:pPr>
        <w:rPr>
          <w:rFonts w:ascii="Arial" w:hAnsi="Arial" w:cs="Arial"/>
          <w:b/>
          <w:bCs/>
          <w:i/>
          <w:sz w:val="28"/>
          <w:szCs w:val="28"/>
          <w:u w:val="single"/>
        </w:rPr>
      </w:pPr>
      <w:r w:rsidRPr="000E3FF4">
        <w:rPr>
          <w:rFonts w:ascii="Arial" w:hAnsi="Arial" w:cs="Arial"/>
          <w:b/>
          <w:bCs/>
          <w:i/>
          <w:sz w:val="28"/>
          <w:szCs w:val="28"/>
          <w:u w:val="single"/>
        </w:rPr>
        <w:t>Disclosure Document / Offering Memo</w:t>
      </w:r>
    </w:p>
    <w:p w:rsidR="001C7B93" w:rsidRPr="001C7B93" w:rsidRDefault="001C7B93" w:rsidP="001C7B93">
      <w:pPr>
        <w:rPr>
          <w:rFonts w:ascii="Arial" w:hAnsi="Arial" w:cs="Arial"/>
          <w:bCs/>
          <w:sz w:val="24"/>
          <w:szCs w:val="24"/>
        </w:rPr>
      </w:pPr>
    </w:p>
    <w:p w:rsidR="001C7B93" w:rsidRPr="00514FF0" w:rsidRDefault="001C7B93" w:rsidP="001C7B93">
      <w:pPr>
        <w:numPr>
          <w:ilvl w:val="0"/>
          <w:numId w:val="5"/>
        </w:numPr>
        <w:rPr>
          <w:rFonts w:ascii="Arial" w:hAnsi="Arial" w:cs="Arial"/>
          <w:bCs/>
          <w:sz w:val="24"/>
          <w:szCs w:val="24"/>
        </w:rPr>
      </w:pPr>
      <w:r>
        <w:rPr>
          <w:rFonts w:ascii="Arial" w:hAnsi="Arial" w:cs="Arial"/>
          <w:b/>
          <w:bCs/>
          <w:sz w:val="28"/>
          <w:szCs w:val="28"/>
          <w:highlight w:val="yellow"/>
        </w:rPr>
        <w:t>Even in an exempt private offering</w:t>
      </w:r>
      <w:r w:rsidRPr="00B860F5">
        <w:rPr>
          <w:rFonts w:ascii="Arial" w:hAnsi="Arial" w:cs="Arial"/>
          <w:b/>
          <w:bCs/>
          <w:sz w:val="28"/>
          <w:szCs w:val="28"/>
          <w:highlight w:val="yellow"/>
        </w:rPr>
        <w:t xml:space="preserve"> are </w:t>
      </w:r>
      <w:r w:rsidRPr="00B860F5">
        <w:rPr>
          <w:rFonts w:ascii="Arial" w:hAnsi="Arial" w:cs="Arial"/>
          <w:b/>
          <w:bCs/>
          <w:i/>
          <w:sz w:val="28"/>
          <w:szCs w:val="28"/>
          <w:highlight w:val="yellow"/>
        </w:rPr>
        <w:t>no exemptions from disclosure</w:t>
      </w:r>
      <w:r>
        <w:rPr>
          <w:rFonts w:ascii="Arial" w:hAnsi="Arial" w:cs="Arial"/>
          <w:b/>
          <w:bCs/>
          <w:i/>
          <w:sz w:val="28"/>
          <w:szCs w:val="28"/>
        </w:rPr>
        <w:t xml:space="preserve"> – the “Offering Memo”</w:t>
      </w:r>
    </w:p>
    <w:p w:rsidR="001C7B93" w:rsidRPr="00B860F5" w:rsidRDefault="001C7B93" w:rsidP="001C7B93">
      <w:pPr>
        <w:numPr>
          <w:ilvl w:val="1"/>
          <w:numId w:val="5"/>
        </w:numPr>
        <w:rPr>
          <w:rFonts w:ascii="Arial" w:hAnsi="Arial" w:cs="Arial"/>
          <w:bCs/>
          <w:sz w:val="24"/>
          <w:szCs w:val="24"/>
        </w:rPr>
      </w:pPr>
      <w:r>
        <w:rPr>
          <w:rFonts w:ascii="Arial" w:hAnsi="Arial" w:cs="Arial"/>
          <w:b/>
          <w:bCs/>
          <w:i/>
          <w:sz w:val="24"/>
          <w:szCs w:val="24"/>
        </w:rPr>
        <w:t>Ex</w:t>
      </w:r>
      <w:r w:rsidRPr="00514FF0">
        <w:rPr>
          <w:rFonts w:ascii="Arial" w:hAnsi="Arial" w:cs="Arial"/>
          <w:b/>
          <w:bCs/>
          <w:i/>
          <w:sz w:val="24"/>
          <w:szCs w:val="24"/>
        </w:rPr>
        <w:t xml:space="preserve">emptions are from </w:t>
      </w:r>
      <w:r w:rsidRPr="00514FF0">
        <w:rPr>
          <w:rFonts w:ascii="Arial" w:hAnsi="Arial" w:cs="Arial"/>
          <w:b/>
          <w:bCs/>
          <w:i/>
          <w:sz w:val="24"/>
          <w:szCs w:val="24"/>
          <w:u w:val="single"/>
        </w:rPr>
        <w:t>registration,</w:t>
      </w:r>
      <w:r w:rsidRPr="00514FF0">
        <w:rPr>
          <w:rFonts w:ascii="Arial" w:hAnsi="Arial" w:cs="Arial"/>
          <w:b/>
          <w:bCs/>
          <w:i/>
          <w:sz w:val="24"/>
          <w:szCs w:val="24"/>
        </w:rPr>
        <w:t xml:space="preserve"> and not from </w:t>
      </w:r>
      <w:r w:rsidRPr="00514FF0">
        <w:rPr>
          <w:rFonts w:ascii="Arial" w:hAnsi="Arial" w:cs="Arial"/>
          <w:b/>
          <w:bCs/>
          <w:i/>
          <w:sz w:val="24"/>
          <w:szCs w:val="24"/>
          <w:u w:val="single"/>
        </w:rPr>
        <w:t>disclosure</w:t>
      </w:r>
      <w:r>
        <w:rPr>
          <w:rFonts w:ascii="Arial" w:hAnsi="Arial" w:cs="Arial"/>
          <w:bCs/>
          <w:sz w:val="24"/>
          <w:szCs w:val="24"/>
          <w:u w:val="single"/>
        </w:rPr>
        <w:t xml:space="preserve"> or notice filings.</w:t>
      </w:r>
    </w:p>
    <w:p w:rsidR="001C7B93" w:rsidRPr="00B860F5" w:rsidRDefault="001C7B93" w:rsidP="001C7B93">
      <w:pPr>
        <w:numPr>
          <w:ilvl w:val="1"/>
          <w:numId w:val="5"/>
        </w:numPr>
        <w:rPr>
          <w:rFonts w:ascii="Arial" w:hAnsi="Arial" w:cs="Arial"/>
          <w:bCs/>
          <w:sz w:val="24"/>
          <w:szCs w:val="24"/>
        </w:rPr>
      </w:pPr>
      <w:r w:rsidRPr="00B860F5">
        <w:rPr>
          <w:rFonts w:ascii="Arial" w:hAnsi="Arial" w:cs="Arial"/>
          <w:b/>
          <w:bCs/>
          <w:i/>
          <w:sz w:val="24"/>
          <w:szCs w:val="24"/>
          <w:highlight w:val="yellow"/>
        </w:rPr>
        <w:t>Disclosure is the SOLE requirement</w:t>
      </w:r>
      <w:r>
        <w:rPr>
          <w:rFonts w:ascii="Arial" w:hAnsi="Arial" w:cs="Arial"/>
          <w:b/>
          <w:bCs/>
          <w:i/>
          <w:sz w:val="24"/>
          <w:szCs w:val="24"/>
        </w:rPr>
        <w:t xml:space="preserve"> of the 4(2) and Reg D exemptions in most cases, if all investors are accredited.</w:t>
      </w:r>
    </w:p>
    <w:p w:rsidR="001C7B93" w:rsidRPr="006E5B3F" w:rsidRDefault="001C7B93" w:rsidP="001C7B93">
      <w:pPr>
        <w:numPr>
          <w:ilvl w:val="1"/>
          <w:numId w:val="5"/>
        </w:numPr>
        <w:rPr>
          <w:rFonts w:ascii="Arial" w:hAnsi="Arial" w:cs="Arial"/>
          <w:bCs/>
          <w:sz w:val="24"/>
          <w:szCs w:val="24"/>
          <w:highlight w:val="yellow"/>
        </w:rPr>
      </w:pPr>
      <w:r w:rsidRPr="00B860F5">
        <w:rPr>
          <w:rFonts w:ascii="Arial" w:hAnsi="Arial" w:cs="Arial"/>
          <w:b/>
          <w:bCs/>
          <w:i/>
          <w:sz w:val="24"/>
          <w:szCs w:val="24"/>
          <w:highlight w:val="yellow"/>
        </w:rPr>
        <w:t>Discl</w:t>
      </w:r>
      <w:r>
        <w:rPr>
          <w:rFonts w:ascii="Arial" w:hAnsi="Arial" w:cs="Arial"/>
          <w:b/>
          <w:bCs/>
          <w:i/>
          <w:sz w:val="24"/>
          <w:szCs w:val="24"/>
          <w:highlight w:val="yellow"/>
        </w:rPr>
        <w:t>os</w:t>
      </w:r>
      <w:r w:rsidRPr="00B860F5">
        <w:rPr>
          <w:rFonts w:ascii="Arial" w:hAnsi="Arial" w:cs="Arial"/>
          <w:b/>
          <w:bCs/>
          <w:i/>
          <w:sz w:val="24"/>
          <w:szCs w:val="24"/>
          <w:highlight w:val="yellow"/>
        </w:rPr>
        <w:t>ure is the CYA, the insulation</w:t>
      </w:r>
      <w:r>
        <w:rPr>
          <w:rFonts w:ascii="Arial" w:hAnsi="Arial" w:cs="Arial"/>
          <w:b/>
          <w:bCs/>
          <w:i/>
          <w:sz w:val="24"/>
          <w:szCs w:val="24"/>
          <w:highlight w:val="yellow"/>
        </w:rPr>
        <w:t xml:space="preserve"> (not 100% protection, but insulation)</w:t>
      </w:r>
      <w:r w:rsidRPr="00B860F5">
        <w:rPr>
          <w:rFonts w:ascii="Arial" w:hAnsi="Arial" w:cs="Arial"/>
          <w:b/>
          <w:bCs/>
          <w:i/>
          <w:sz w:val="24"/>
          <w:szCs w:val="24"/>
          <w:highlight w:val="yellow"/>
        </w:rPr>
        <w:t xml:space="preserve"> against a lawsuit if deal crashes</w:t>
      </w:r>
      <w:r w:rsidRPr="006E5B3F">
        <w:rPr>
          <w:rFonts w:ascii="Arial" w:hAnsi="Arial" w:cs="Arial"/>
          <w:b/>
          <w:bCs/>
          <w:i/>
          <w:sz w:val="24"/>
          <w:szCs w:val="24"/>
          <w:highlight w:val="yellow"/>
        </w:rPr>
        <w:t>. Investors can sue, but they likely will not win if you have provided full and complete disclosure doc.</w:t>
      </w:r>
    </w:p>
    <w:p w:rsidR="001C7B93" w:rsidRDefault="001C7B93" w:rsidP="001C7B93">
      <w:pPr>
        <w:numPr>
          <w:ilvl w:val="0"/>
          <w:numId w:val="5"/>
        </w:numPr>
        <w:rPr>
          <w:rFonts w:ascii="Arial" w:hAnsi="Arial" w:cs="Arial"/>
          <w:bCs/>
          <w:sz w:val="24"/>
          <w:szCs w:val="24"/>
        </w:rPr>
      </w:pPr>
      <w:r>
        <w:rPr>
          <w:rFonts w:ascii="Arial" w:hAnsi="Arial" w:cs="Arial"/>
          <w:bCs/>
          <w:sz w:val="24"/>
          <w:szCs w:val="24"/>
        </w:rPr>
        <w:t xml:space="preserve">Even </w:t>
      </w:r>
      <w:r w:rsidRPr="00635885">
        <w:rPr>
          <w:rFonts w:ascii="Arial" w:hAnsi="Arial" w:cs="Arial"/>
          <w:b/>
          <w:bCs/>
          <w:sz w:val="28"/>
          <w:szCs w:val="28"/>
        </w:rPr>
        <w:t>disclosure can be curtailed</w:t>
      </w:r>
      <w:r>
        <w:rPr>
          <w:rFonts w:ascii="Arial" w:hAnsi="Arial" w:cs="Arial"/>
          <w:b/>
          <w:bCs/>
          <w:sz w:val="28"/>
          <w:szCs w:val="28"/>
        </w:rPr>
        <w:t xml:space="preserve">, </w:t>
      </w:r>
      <w:r w:rsidRPr="00B860F5">
        <w:rPr>
          <w:rFonts w:ascii="Arial" w:hAnsi="Arial" w:cs="Arial"/>
          <w:bCs/>
          <w:sz w:val="28"/>
          <w:szCs w:val="28"/>
        </w:rPr>
        <w:t>but not omitted,</w:t>
      </w:r>
      <w:r>
        <w:rPr>
          <w:rFonts w:ascii="Arial" w:hAnsi="Arial" w:cs="Arial"/>
          <w:bCs/>
          <w:sz w:val="24"/>
          <w:szCs w:val="24"/>
        </w:rPr>
        <w:t xml:space="preserve"> in a few instances of </w:t>
      </w:r>
    </w:p>
    <w:p w:rsidR="001C7B93" w:rsidRDefault="001C7B93" w:rsidP="001C7B93">
      <w:pPr>
        <w:numPr>
          <w:ilvl w:val="1"/>
          <w:numId w:val="5"/>
        </w:numPr>
        <w:rPr>
          <w:rFonts w:ascii="Arial" w:hAnsi="Arial" w:cs="Arial"/>
          <w:bCs/>
          <w:sz w:val="24"/>
          <w:szCs w:val="24"/>
        </w:rPr>
      </w:pPr>
      <w:r>
        <w:rPr>
          <w:rFonts w:ascii="Arial" w:hAnsi="Arial" w:cs="Arial"/>
          <w:b/>
          <w:bCs/>
          <w:i/>
          <w:sz w:val="24"/>
          <w:szCs w:val="24"/>
        </w:rPr>
        <w:t>Seed capital, first small money in after founder’s money</w:t>
      </w:r>
      <w:r>
        <w:rPr>
          <w:rFonts w:ascii="Arial" w:hAnsi="Arial" w:cs="Arial"/>
          <w:bCs/>
          <w:sz w:val="24"/>
          <w:szCs w:val="24"/>
        </w:rPr>
        <w:t xml:space="preserve">, and </w:t>
      </w:r>
    </w:p>
    <w:p w:rsidR="001C7B93" w:rsidRDefault="001C7B93" w:rsidP="001C7B93">
      <w:pPr>
        <w:numPr>
          <w:ilvl w:val="2"/>
          <w:numId w:val="5"/>
        </w:numPr>
        <w:rPr>
          <w:rFonts w:ascii="Arial" w:hAnsi="Arial" w:cs="Arial"/>
          <w:bCs/>
          <w:sz w:val="24"/>
          <w:szCs w:val="24"/>
        </w:rPr>
      </w:pPr>
      <w:r>
        <w:rPr>
          <w:rFonts w:ascii="Arial" w:hAnsi="Arial" w:cs="Arial"/>
          <w:bCs/>
          <w:sz w:val="24"/>
          <w:szCs w:val="24"/>
        </w:rPr>
        <w:t xml:space="preserve">Only in cases where all investors would </w:t>
      </w:r>
      <w:r>
        <w:rPr>
          <w:rFonts w:ascii="Arial" w:hAnsi="Arial" w:cs="Arial"/>
          <w:b/>
          <w:bCs/>
          <w:i/>
          <w:sz w:val="24"/>
          <w:szCs w:val="24"/>
        </w:rPr>
        <w:t>never</w:t>
      </w:r>
      <w:r>
        <w:rPr>
          <w:rFonts w:ascii="Arial" w:hAnsi="Arial" w:cs="Arial"/>
          <w:bCs/>
          <w:sz w:val="24"/>
          <w:szCs w:val="24"/>
        </w:rPr>
        <w:t xml:space="preserve"> sue you even if you lost all of their money (I call it the “folks who would never sue you exemption”</w:t>
      </w:r>
    </w:p>
    <w:p w:rsidR="001C7B93" w:rsidRDefault="001C7B93" w:rsidP="001C7B93">
      <w:pPr>
        <w:numPr>
          <w:ilvl w:val="2"/>
          <w:numId w:val="5"/>
        </w:numPr>
        <w:rPr>
          <w:rFonts w:ascii="Arial" w:hAnsi="Arial" w:cs="Arial"/>
          <w:bCs/>
          <w:sz w:val="24"/>
          <w:szCs w:val="24"/>
        </w:rPr>
      </w:pPr>
      <w:r>
        <w:rPr>
          <w:rFonts w:ascii="Arial" w:hAnsi="Arial" w:cs="Arial"/>
          <w:bCs/>
          <w:sz w:val="24"/>
          <w:szCs w:val="24"/>
        </w:rPr>
        <w:t>Very limited in number, like 1 to 3 investors</w:t>
      </w:r>
    </w:p>
    <w:p w:rsidR="001C7B93" w:rsidRDefault="001C7B93" w:rsidP="001C7B93">
      <w:pPr>
        <w:numPr>
          <w:ilvl w:val="2"/>
          <w:numId w:val="5"/>
        </w:numPr>
        <w:rPr>
          <w:rFonts w:ascii="Arial" w:hAnsi="Arial" w:cs="Arial"/>
          <w:bCs/>
          <w:sz w:val="24"/>
          <w:szCs w:val="24"/>
        </w:rPr>
      </w:pPr>
      <w:r>
        <w:rPr>
          <w:rFonts w:ascii="Arial" w:hAnsi="Arial" w:cs="Arial"/>
          <w:bCs/>
          <w:sz w:val="24"/>
          <w:szCs w:val="24"/>
        </w:rPr>
        <w:t>Immediate family (parents siblings), small number, providing start-up seed money (perhaps up to 5 immediate family members)</w:t>
      </w:r>
    </w:p>
    <w:p w:rsidR="001C7B93" w:rsidRDefault="001C7B93" w:rsidP="001C7B93">
      <w:pPr>
        <w:numPr>
          <w:ilvl w:val="2"/>
          <w:numId w:val="5"/>
        </w:numPr>
        <w:rPr>
          <w:rFonts w:ascii="Arial" w:hAnsi="Arial" w:cs="Arial"/>
          <w:bCs/>
          <w:sz w:val="24"/>
          <w:szCs w:val="24"/>
        </w:rPr>
      </w:pPr>
      <w:r>
        <w:rPr>
          <w:rFonts w:ascii="Arial" w:hAnsi="Arial" w:cs="Arial"/>
          <w:bCs/>
          <w:sz w:val="24"/>
          <w:szCs w:val="24"/>
        </w:rPr>
        <w:t>“Single, Sophisticated” investor providing single shot of start up seed money, someone well-known to the company and principals.</w:t>
      </w:r>
    </w:p>
    <w:p w:rsidR="001C7B93" w:rsidRDefault="001C7B93" w:rsidP="001C7B93">
      <w:pPr>
        <w:numPr>
          <w:ilvl w:val="2"/>
          <w:numId w:val="5"/>
        </w:numPr>
        <w:rPr>
          <w:rFonts w:ascii="Arial" w:hAnsi="Arial" w:cs="Arial"/>
          <w:bCs/>
          <w:sz w:val="24"/>
          <w:szCs w:val="24"/>
        </w:rPr>
      </w:pPr>
      <w:r>
        <w:rPr>
          <w:rFonts w:ascii="Arial" w:hAnsi="Arial" w:cs="Arial"/>
          <w:bCs/>
          <w:sz w:val="24"/>
          <w:szCs w:val="24"/>
        </w:rPr>
        <w:t>Other very limited situations by judgment of the attorney after discussion with attorney about the facts of the investors</w:t>
      </w:r>
    </w:p>
    <w:p w:rsidR="001C7B93" w:rsidRDefault="001C7B93" w:rsidP="001C7B93">
      <w:pPr>
        <w:numPr>
          <w:ilvl w:val="2"/>
          <w:numId w:val="5"/>
        </w:numPr>
        <w:rPr>
          <w:rFonts w:ascii="Arial" w:hAnsi="Arial" w:cs="Arial"/>
          <w:bCs/>
          <w:sz w:val="24"/>
          <w:szCs w:val="24"/>
        </w:rPr>
      </w:pPr>
      <w:r>
        <w:rPr>
          <w:rFonts w:ascii="Arial" w:hAnsi="Arial" w:cs="Arial"/>
          <w:bCs/>
          <w:sz w:val="24"/>
          <w:szCs w:val="24"/>
        </w:rPr>
        <w:t xml:space="preserve">Even without a traditional disclosure document, you still need to provide disclosure some how, and comply with the requirements. </w:t>
      </w:r>
      <w:r>
        <w:rPr>
          <w:rFonts w:ascii="Arial" w:hAnsi="Arial" w:cs="Arial"/>
          <w:bCs/>
          <w:sz w:val="24"/>
          <w:szCs w:val="24"/>
          <w:highlight w:val="yellow"/>
        </w:rPr>
        <w:t>D</w:t>
      </w:r>
      <w:r w:rsidRPr="00B860F5">
        <w:rPr>
          <w:rFonts w:ascii="Arial" w:hAnsi="Arial" w:cs="Arial"/>
          <w:bCs/>
          <w:sz w:val="24"/>
          <w:szCs w:val="24"/>
          <w:highlight w:val="yellow"/>
        </w:rPr>
        <w:t>on’t do this at home without professional advice and help</w:t>
      </w:r>
    </w:p>
    <w:p w:rsidR="001C7B93" w:rsidRDefault="001C7B93" w:rsidP="001C7B93">
      <w:pPr>
        <w:numPr>
          <w:ilvl w:val="2"/>
          <w:numId w:val="5"/>
        </w:numPr>
        <w:rPr>
          <w:rFonts w:ascii="Arial" w:hAnsi="Arial" w:cs="Arial"/>
          <w:bCs/>
          <w:sz w:val="24"/>
          <w:szCs w:val="24"/>
        </w:rPr>
      </w:pPr>
      <w:r>
        <w:rPr>
          <w:rFonts w:ascii="Arial" w:hAnsi="Arial" w:cs="Arial"/>
          <w:bCs/>
          <w:sz w:val="24"/>
          <w:szCs w:val="24"/>
        </w:rPr>
        <w:t>Land mine of errors that, in the worst case:</w:t>
      </w:r>
    </w:p>
    <w:p w:rsidR="001C7B93" w:rsidRDefault="001C7B93" w:rsidP="001C7B93">
      <w:pPr>
        <w:numPr>
          <w:ilvl w:val="3"/>
          <w:numId w:val="5"/>
        </w:numPr>
        <w:rPr>
          <w:rFonts w:ascii="Arial" w:hAnsi="Arial" w:cs="Arial"/>
          <w:bCs/>
          <w:sz w:val="24"/>
          <w:szCs w:val="24"/>
        </w:rPr>
      </w:pPr>
      <w:r>
        <w:rPr>
          <w:rFonts w:ascii="Arial" w:hAnsi="Arial" w:cs="Arial"/>
          <w:bCs/>
          <w:sz w:val="24"/>
          <w:szCs w:val="24"/>
        </w:rPr>
        <w:t>Have to give back the money (rescission), and/or</w:t>
      </w:r>
    </w:p>
    <w:p w:rsidR="001C7B93" w:rsidRDefault="001C7B93" w:rsidP="001C7B93">
      <w:pPr>
        <w:numPr>
          <w:ilvl w:val="3"/>
          <w:numId w:val="5"/>
        </w:numPr>
        <w:rPr>
          <w:rFonts w:ascii="Arial" w:hAnsi="Arial" w:cs="Arial"/>
          <w:bCs/>
          <w:sz w:val="24"/>
          <w:szCs w:val="24"/>
        </w:rPr>
      </w:pPr>
      <w:r>
        <w:rPr>
          <w:rFonts w:ascii="Arial" w:hAnsi="Arial" w:cs="Arial"/>
          <w:bCs/>
          <w:sz w:val="24"/>
          <w:szCs w:val="24"/>
        </w:rPr>
        <w:t>Can forever bar you from raising additional money</w:t>
      </w:r>
    </w:p>
    <w:p w:rsidR="001C7B93" w:rsidRDefault="001C7B93" w:rsidP="001C7B93">
      <w:pPr>
        <w:numPr>
          <w:ilvl w:val="1"/>
          <w:numId w:val="5"/>
        </w:numPr>
        <w:rPr>
          <w:rFonts w:ascii="Arial" w:hAnsi="Arial" w:cs="Arial"/>
          <w:bCs/>
          <w:sz w:val="24"/>
          <w:szCs w:val="24"/>
        </w:rPr>
      </w:pPr>
      <w:r w:rsidRPr="002E2AF7">
        <w:rPr>
          <w:rFonts w:ascii="Arial" w:hAnsi="Arial" w:cs="Arial"/>
          <w:bCs/>
          <w:sz w:val="24"/>
          <w:szCs w:val="24"/>
        </w:rPr>
        <w:t>Other methods of accomplishing disclosure under 10b-5</w:t>
      </w:r>
      <w:r>
        <w:rPr>
          <w:rFonts w:ascii="Arial" w:hAnsi="Arial" w:cs="Arial"/>
          <w:bCs/>
          <w:sz w:val="24"/>
          <w:szCs w:val="24"/>
        </w:rPr>
        <w:t>: Providing everything investors need, or ask for, all material information, in the form of a “document stack and financials”. Include full disclosure of all due diligence info.</w:t>
      </w:r>
    </w:p>
    <w:p w:rsidR="001C7B93" w:rsidRDefault="001C7B93" w:rsidP="001C7B93">
      <w:pPr>
        <w:numPr>
          <w:ilvl w:val="1"/>
          <w:numId w:val="5"/>
        </w:numPr>
        <w:rPr>
          <w:rFonts w:ascii="Arial" w:hAnsi="Arial" w:cs="Arial"/>
          <w:bCs/>
          <w:sz w:val="24"/>
          <w:szCs w:val="24"/>
        </w:rPr>
      </w:pPr>
      <w:r w:rsidRPr="002E2AF7">
        <w:rPr>
          <w:rFonts w:ascii="Arial" w:hAnsi="Arial" w:cs="Arial"/>
          <w:bCs/>
          <w:sz w:val="24"/>
          <w:szCs w:val="24"/>
        </w:rPr>
        <w:t xml:space="preserve">4(2) – </w:t>
      </w:r>
      <w:r>
        <w:rPr>
          <w:rFonts w:ascii="Arial" w:hAnsi="Arial" w:cs="Arial"/>
          <w:bCs/>
          <w:sz w:val="24"/>
          <w:szCs w:val="24"/>
        </w:rPr>
        <w:t>exemption</w:t>
      </w:r>
      <w:r w:rsidRPr="002E2AF7">
        <w:rPr>
          <w:rFonts w:ascii="Arial" w:hAnsi="Arial" w:cs="Arial"/>
          <w:bCs/>
          <w:sz w:val="24"/>
          <w:szCs w:val="24"/>
        </w:rPr>
        <w:t>, very small group</w:t>
      </w:r>
    </w:p>
    <w:p w:rsidR="001C7B93" w:rsidRPr="00635885" w:rsidRDefault="001C7B93" w:rsidP="001C7B93">
      <w:pPr>
        <w:numPr>
          <w:ilvl w:val="0"/>
          <w:numId w:val="5"/>
        </w:numPr>
        <w:rPr>
          <w:rFonts w:ascii="Arial" w:hAnsi="Arial" w:cs="Arial"/>
          <w:bCs/>
          <w:sz w:val="28"/>
          <w:szCs w:val="28"/>
        </w:rPr>
      </w:pPr>
      <w:r w:rsidRPr="00635885">
        <w:rPr>
          <w:rFonts w:ascii="Arial" w:hAnsi="Arial" w:cs="Arial"/>
          <w:b/>
          <w:bCs/>
          <w:sz w:val="28"/>
          <w:szCs w:val="28"/>
        </w:rPr>
        <w:lastRenderedPageBreak/>
        <w:t>Exempt from complex disclosure, but investors often require complex terms and investment doc</w:t>
      </w:r>
      <w:r>
        <w:rPr>
          <w:rFonts w:ascii="Arial" w:hAnsi="Arial" w:cs="Arial"/>
          <w:b/>
          <w:bCs/>
          <w:sz w:val="28"/>
          <w:szCs w:val="28"/>
        </w:rPr>
        <w:t>ument</w:t>
      </w:r>
      <w:r w:rsidRPr="00635885">
        <w:rPr>
          <w:rFonts w:ascii="Arial" w:hAnsi="Arial" w:cs="Arial"/>
          <w:b/>
          <w:bCs/>
          <w:sz w:val="28"/>
          <w:szCs w:val="28"/>
        </w:rPr>
        <w:t>s</w:t>
      </w:r>
      <w:r>
        <w:rPr>
          <w:rFonts w:ascii="Arial" w:hAnsi="Arial" w:cs="Arial"/>
          <w:b/>
          <w:bCs/>
          <w:sz w:val="28"/>
          <w:szCs w:val="28"/>
        </w:rPr>
        <w:t xml:space="preserve"> before they will invest</w:t>
      </w:r>
    </w:p>
    <w:p w:rsidR="001C7B93" w:rsidRDefault="001C7B93" w:rsidP="001C7B93">
      <w:pPr>
        <w:numPr>
          <w:ilvl w:val="0"/>
          <w:numId w:val="1"/>
        </w:numPr>
        <w:rPr>
          <w:rFonts w:ascii="Arial" w:hAnsi="Arial" w:cs="Arial"/>
          <w:b/>
          <w:bCs/>
          <w:sz w:val="28"/>
          <w:szCs w:val="28"/>
        </w:rPr>
      </w:pPr>
      <w:r w:rsidRPr="0091374B">
        <w:rPr>
          <w:rFonts w:ascii="Arial" w:hAnsi="Arial" w:cs="Arial"/>
          <w:b/>
          <w:bCs/>
          <w:sz w:val="28"/>
          <w:szCs w:val="28"/>
        </w:rPr>
        <w:t xml:space="preserve">Or Use </w:t>
      </w:r>
      <w:r>
        <w:rPr>
          <w:rFonts w:ascii="Arial" w:hAnsi="Arial" w:cs="Arial"/>
          <w:b/>
          <w:bCs/>
          <w:sz w:val="28"/>
          <w:szCs w:val="28"/>
        </w:rPr>
        <w:t xml:space="preserve">the safe harbor of a </w:t>
      </w:r>
      <w:r w:rsidRPr="0091374B">
        <w:rPr>
          <w:rFonts w:ascii="Arial" w:hAnsi="Arial" w:cs="Arial"/>
          <w:b/>
          <w:bCs/>
          <w:sz w:val="28"/>
          <w:szCs w:val="28"/>
        </w:rPr>
        <w:t>Reg D 506 with Offering Memo</w:t>
      </w:r>
    </w:p>
    <w:p w:rsidR="006E63DD" w:rsidRPr="005D63E1" w:rsidRDefault="00C22384" w:rsidP="006E63DD">
      <w:pPr>
        <w:numPr>
          <w:ilvl w:val="0"/>
          <w:numId w:val="1"/>
        </w:numPr>
        <w:rPr>
          <w:rFonts w:ascii="Arial" w:hAnsi="Arial" w:cs="Arial"/>
          <w:b/>
          <w:bCs/>
          <w:sz w:val="28"/>
          <w:szCs w:val="28"/>
        </w:rPr>
      </w:pPr>
      <w:r>
        <w:rPr>
          <w:rFonts w:ascii="Arial" w:hAnsi="Arial" w:cs="Arial"/>
          <w:b/>
          <w:bCs/>
          <w:sz w:val="28"/>
          <w:szCs w:val="28"/>
        </w:rPr>
        <w:t>Offering Memo is t</w:t>
      </w:r>
      <w:r w:rsidR="006E63DD" w:rsidRPr="005D63E1">
        <w:rPr>
          <w:rFonts w:ascii="Arial" w:hAnsi="Arial" w:cs="Arial"/>
          <w:b/>
          <w:bCs/>
          <w:sz w:val="28"/>
          <w:szCs w:val="28"/>
        </w:rPr>
        <w:t xml:space="preserve">he “CYA” Document </w:t>
      </w:r>
    </w:p>
    <w:p w:rsidR="006E63DD" w:rsidRPr="000E3FF4" w:rsidRDefault="006E63DD" w:rsidP="006E63DD">
      <w:pPr>
        <w:ind w:firstLine="720"/>
        <w:rPr>
          <w:rFonts w:ascii="Arial" w:hAnsi="Arial" w:cs="Arial"/>
          <w:bCs/>
          <w:sz w:val="28"/>
          <w:szCs w:val="28"/>
        </w:rPr>
      </w:pPr>
      <w:r w:rsidRPr="008E716F">
        <w:rPr>
          <w:rFonts w:ascii="Arial" w:hAnsi="Arial" w:cs="Arial"/>
          <w:bCs/>
          <w:sz w:val="28"/>
          <w:szCs w:val="28"/>
        </w:rPr>
        <w:t xml:space="preserve">[Hand </w:t>
      </w:r>
      <w:proofErr w:type="gramStart"/>
      <w:r w:rsidRPr="008E716F">
        <w:rPr>
          <w:rFonts w:ascii="Arial" w:hAnsi="Arial" w:cs="Arial"/>
          <w:bCs/>
          <w:sz w:val="28"/>
          <w:szCs w:val="28"/>
        </w:rPr>
        <w:t>Out</w:t>
      </w:r>
      <w:proofErr w:type="gramEnd"/>
      <w:r w:rsidRPr="008E716F">
        <w:rPr>
          <w:rFonts w:ascii="Arial" w:hAnsi="Arial" w:cs="Arial"/>
          <w:bCs/>
          <w:sz w:val="28"/>
          <w:szCs w:val="28"/>
        </w:rPr>
        <w:t xml:space="preserve"> – Why Offering Memo Required]</w:t>
      </w:r>
    </w:p>
    <w:p w:rsidR="006E63DD"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Securi</w:t>
      </w:r>
      <w:r>
        <w:rPr>
          <w:rFonts w:ascii="Arial" w:hAnsi="Arial" w:cs="Arial"/>
          <w:bCs/>
          <w:sz w:val="24"/>
          <w:szCs w:val="24"/>
        </w:rPr>
        <w:t>ties law rules require Disclosure</w:t>
      </w:r>
      <w:r w:rsidRPr="00E53B9A">
        <w:rPr>
          <w:rFonts w:ascii="Arial" w:hAnsi="Arial" w:cs="Arial"/>
          <w:bCs/>
          <w:sz w:val="24"/>
          <w:szCs w:val="24"/>
        </w:rPr>
        <w:t xml:space="preserve"> of all info material to investment decision</w:t>
      </w:r>
    </w:p>
    <w:p w:rsidR="006E63DD"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 xml:space="preserve">Not promising to make money, </w:t>
      </w:r>
      <w:r>
        <w:rPr>
          <w:rFonts w:ascii="Arial" w:hAnsi="Arial" w:cs="Arial"/>
          <w:bCs/>
          <w:sz w:val="24"/>
          <w:szCs w:val="24"/>
        </w:rPr>
        <w:t>not promising</w:t>
      </w:r>
      <w:r w:rsidRPr="00E53B9A">
        <w:rPr>
          <w:rFonts w:ascii="Arial" w:hAnsi="Arial" w:cs="Arial"/>
          <w:bCs/>
          <w:sz w:val="24"/>
          <w:szCs w:val="24"/>
        </w:rPr>
        <w:t xml:space="preserve"> a fair deal,  just telling facts of </w:t>
      </w:r>
      <w:r>
        <w:rPr>
          <w:rFonts w:ascii="Arial" w:hAnsi="Arial" w:cs="Arial"/>
          <w:bCs/>
          <w:sz w:val="24"/>
          <w:szCs w:val="24"/>
        </w:rPr>
        <w:t>people, industry, strategy</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If you are uncomfortable disclosing it, its probably material</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Protect, not insulate, from liability</w:t>
      </w:r>
    </w:p>
    <w:p w:rsidR="006E63DD" w:rsidRDefault="006E63DD" w:rsidP="006E63DD">
      <w:pPr>
        <w:numPr>
          <w:ilvl w:val="3"/>
          <w:numId w:val="1"/>
        </w:numPr>
        <w:tabs>
          <w:tab w:val="clear" w:pos="2520"/>
          <w:tab w:val="num" w:pos="1080"/>
        </w:tabs>
        <w:ind w:left="1080"/>
        <w:rPr>
          <w:rFonts w:ascii="Arial" w:hAnsi="Arial" w:cs="Arial"/>
          <w:bCs/>
          <w:sz w:val="24"/>
          <w:szCs w:val="24"/>
        </w:rPr>
      </w:pPr>
      <w:r>
        <w:rPr>
          <w:rFonts w:ascii="Arial" w:hAnsi="Arial" w:cs="Arial"/>
          <w:bCs/>
          <w:sz w:val="24"/>
          <w:szCs w:val="24"/>
        </w:rPr>
        <w:t xml:space="preserve">Cost: Is a </w:t>
      </w:r>
      <w:r w:rsidRPr="00E53B9A">
        <w:rPr>
          <w:rFonts w:ascii="Arial" w:hAnsi="Arial" w:cs="Arial"/>
          <w:bCs/>
          <w:sz w:val="24"/>
          <w:szCs w:val="24"/>
        </w:rPr>
        <w:t>$25,000 insurance policy</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sidRPr="006E5B3F">
        <w:rPr>
          <w:sz w:val="28"/>
          <w:szCs w:val="28"/>
          <w:highlight w:val="yellow"/>
        </w:rPr>
        <w:t>Initial Cost is high, but the first private placement memo can be recycled and enhanced with each successive deal, more complex deal, and even act at the foundation for the IPO prospectus</w:t>
      </w:r>
      <w:r>
        <w:rPr>
          <w:sz w:val="28"/>
          <w:szCs w:val="28"/>
        </w:rPr>
        <w:t xml:space="preserve"> </w:t>
      </w:r>
      <w:r w:rsidRPr="006E5B3F">
        <w:rPr>
          <w:sz w:val="28"/>
          <w:szCs w:val="28"/>
          <w:highlight w:val="yellow"/>
        </w:rPr>
        <w:t xml:space="preserve">or the M &amp; </w:t>
      </w:r>
      <w:proofErr w:type="gramStart"/>
      <w:r w:rsidRPr="006E5B3F">
        <w:rPr>
          <w:sz w:val="28"/>
          <w:szCs w:val="28"/>
          <w:highlight w:val="yellow"/>
        </w:rPr>
        <w:t>A</w:t>
      </w:r>
      <w:proofErr w:type="gramEnd"/>
      <w:r w:rsidRPr="006E5B3F">
        <w:rPr>
          <w:sz w:val="28"/>
          <w:szCs w:val="28"/>
          <w:highlight w:val="yellow"/>
        </w:rPr>
        <w:t xml:space="preserve"> Disclosure Document.</w:t>
      </w:r>
    </w:p>
    <w:p w:rsidR="006E63DD" w:rsidRPr="006E5B3F" w:rsidRDefault="006E63DD" w:rsidP="006E63DD">
      <w:pPr>
        <w:numPr>
          <w:ilvl w:val="3"/>
          <w:numId w:val="1"/>
        </w:numPr>
        <w:tabs>
          <w:tab w:val="clear" w:pos="2520"/>
          <w:tab w:val="num" w:pos="1080"/>
        </w:tabs>
        <w:ind w:left="1080"/>
        <w:rPr>
          <w:rFonts w:ascii="Arial" w:hAnsi="Arial" w:cs="Arial"/>
          <w:b/>
          <w:bCs/>
          <w:sz w:val="24"/>
          <w:szCs w:val="24"/>
        </w:rPr>
      </w:pPr>
      <w:r w:rsidRPr="006E5B3F">
        <w:rPr>
          <w:rFonts w:ascii="Arial" w:hAnsi="Arial" w:cs="Arial"/>
          <w:b/>
          <w:bCs/>
          <w:sz w:val="24"/>
          <w:szCs w:val="24"/>
          <w:highlight w:val="cyan"/>
        </w:rPr>
        <w:t>Saves you time as a business tool, so that you are covering much of your presentation first in writing, presentation is consistent.</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Pr>
          <w:rFonts w:ascii="Arial" w:hAnsi="Arial" w:cs="Arial"/>
          <w:bCs/>
          <w:sz w:val="24"/>
          <w:szCs w:val="24"/>
        </w:rPr>
        <w:t>No need to repeat same info to multiple parties over and over.</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CYA so that you are saying the same thing to each investor</w:t>
      </w:r>
      <w:r>
        <w:rPr>
          <w:rFonts w:ascii="Arial" w:hAnsi="Arial" w:cs="Arial"/>
          <w:bCs/>
          <w:sz w:val="24"/>
          <w:szCs w:val="24"/>
        </w:rPr>
        <w:t xml:space="preserve"> – no deviation</w:t>
      </w:r>
    </w:p>
    <w:p w:rsidR="006E63DD" w:rsidRPr="00E53B9A" w:rsidRDefault="006E63DD" w:rsidP="006E63DD">
      <w:pPr>
        <w:ind w:left="720" w:firstLine="720"/>
        <w:rPr>
          <w:rFonts w:ascii="Arial" w:hAnsi="Arial" w:cs="Arial"/>
          <w:bCs/>
          <w:i/>
          <w:sz w:val="24"/>
          <w:szCs w:val="24"/>
        </w:rPr>
      </w:pPr>
      <w:r w:rsidRPr="00E53B9A">
        <w:rPr>
          <w:rFonts w:ascii="Arial" w:hAnsi="Arial" w:cs="Arial"/>
          <w:bCs/>
          <w:i/>
          <w:sz w:val="24"/>
          <w:szCs w:val="24"/>
        </w:rPr>
        <w:t xml:space="preserve">[Hand </w:t>
      </w:r>
      <w:proofErr w:type="gramStart"/>
      <w:r w:rsidRPr="00E53B9A">
        <w:rPr>
          <w:rFonts w:ascii="Arial" w:hAnsi="Arial" w:cs="Arial"/>
          <w:bCs/>
          <w:i/>
          <w:sz w:val="24"/>
          <w:szCs w:val="24"/>
        </w:rPr>
        <w:t>Out</w:t>
      </w:r>
      <w:proofErr w:type="gramEnd"/>
      <w:r w:rsidRPr="00E53B9A">
        <w:rPr>
          <w:rFonts w:ascii="Arial" w:hAnsi="Arial" w:cs="Arial"/>
          <w:bCs/>
          <w:i/>
          <w:sz w:val="24"/>
          <w:szCs w:val="24"/>
        </w:rPr>
        <w:t xml:space="preserve"> – Why Offering Memo Required]</w:t>
      </w:r>
    </w:p>
    <w:p w:rsidR="00C22384" w:rsidRDefault="00C22384" w:rsidP="00C22384">
      <w:pPr>
        <w:rPr>
          <w:rFonts w:ascii="Arial" w:hAnsi="Arial" w:cs="Arial"/>
          <w:b/>
          <w:bCs/>
          <w:sz w:val="28"/>
          <w:szCs w:val="28"/>
        </w:rPr>
      </w:pPr>
    </w:p>
    <w:p w:rsidR="00C22384" w:rsidRDefault="006E63DD" w:rsidP="00C22384">
      <w:pPr>
        <w:rPr>
          <w:rFonts w:ascii="Arial" w:hAnsi="Arial" w:cs="Arial"/>
          <w:b/>
          <w:bCs/>
          <w:sz w:val="28"/>
          <w:szCs w:val="28"/>
        </w:rPr>
      </w:pPr>
      <w:r w:rsidRPr="00C22384">
        <w:rPr>
          <w:rFonts w:ascii="Arial" w:hAnsi="Arial" w:cs="Arial"/>
          <w:b/>
          <w:bCs/>
          <w:i/>
          <w:sz w:val="28"/>
          <w:szCs w:val="28"/>
          <w:u w:val="single"/>
        </w:rPr>
        <w:t>Disclosure Doc Highlights</w:t>
      </w:r>
    </w:p>
    <w:p w:rsidR="006E63DD" w:rsidRDefault="008A79A3" w:rsidP="00C22384">
      <w:pPr>
        <w:ind w:firstLine="720"/>
        <w:rPr>
          <w:rFonts w:ascii="Arial" w:hAnsi="Arial" w:cs="Arial"/>
          <w:bCs/>
          <w:sz w:val="24"/>
          <w:szCs w:val="24"/>
        </w:rPr>
      </w:pPr>
      <w:r>
        <w:rPr>
          <w:rFonts w:ascii="Arial" w:hAnsi="Arial" w:cs="Arial"/>
          <w:b/>
          <w:bCs/>
          <w:sz w:val="28"/>
          <w:szCs w:val="28"/>
        </w:rPr>
        <w:t xml:space="preserve">Bios, Background Check, </w:t>
      </w:r>
      <w:r w:rsidR="006E63DD">
        <w:rPr>
          <w:rFonts w:ascii="Arial" w:hAnsi="Arial" w:cs="Arial"/>
          <w:b/>
          <w:bCs/>
          <w:sz w:val="28"/>
          <w:szCs w:val="28"/>
        </w:rPr>
        <w:t xml:space="preserve">Use of Proceeds, </w:t>
      </w:r>
      <w:r>
        <w:rPr>
          <w:rFonts w:ascii="Arial" w:hAnsi="Arial" w:cs="Arial"/>
          <w:b/>
          <w:bCs/>
          <w:sz w:val="28"/>
          <w:szCs w:val="28"/>
        </w:rPr>
        <w:t xml:space="preserve">Property Description; </w:t>
      </w:r>
      <w:r w:rsidR="006E63DD">
        <w:rPr>
          <w:rFonts w:ascii="Arial" w:hAnsi="Arial" w:cs="Arial"/>
          <w:b/>
          <w:bCs/>
          <w:sz w:val="28"/>
          <w:szCs w:val="28"/>
        </w:rPr>
        <w:t>Cap table, Industry Analysis, Risks</w:t>
      </w:r>
      <w:r w:rsidR="006E63DD">
        <w:rPr>
          <w:rFonts w:ascii="Arial" w:hAnsi="Arial" w:cs="Arial"/>
          <w:bCs/>
          <w:sz w:val="24"/>
          <w:szCs w:val="24"/>
        </w:rPr>
        <w:t>,</w:t>
      </w:r>
      <w:r w:rsidR="006E63DD" w:rsidRPr="002E2AF7">
        <w:rPr>
          <w:rFonts w:ascii="Arial" w:hAnsi="Arial" w:cs="Arial"/>
          <w:bCs/>
          <w:sz w:val="24"/>
          <w:szCs w:val="24"/>
        </w:rPr>
        <w:t xml:space="preserve"> Corporate and</w:t>
      </w:r>
      <w:r w:rsidR="006E63DD">
        <w:rPr>
          <w:rFonts w:ascii="Arial" w:hAnsi="Arial" w:cs="Arial"/>
          <w:bCs/>
          <w:sz w:val="24"/>
          <w:szCs w:val="24"/>
        </w:rPr>
        <w:t xml:space="preserve"> Personal Due Diligence, </w:t>
      </w:r>
      <w:r w:rsidR="006E63DD" w:rsidRPr="002E2AF7">
        <w:rPr>
          <w:rFonts w:ascii="Arial" w:hAnsi="Arial" w:cs="Arial"/>
          <w:bCs/>
          <w:sz w:val="24"/>
          <w:szCs w:val="24"/>
        </w:rPr>
        <w:t xml:space="preserve">Summary of all material agreements. </w:t>
      </w:r>
    </w:p>
    <w:p w:rsidR="005748F8" w:rsidRDefault="006E63DD" w:rsidP="00671A26">
      <w:pPr>
        <w:rPr>
          <w:rFonts w:ascii="Arial" w:hAnsi="Arial" w:cs="Arial"/>
          <w:b/>
          <w:bCs/>
          <w:sz w:val="28"/>
          <w:szCs w:val="28"/>
        </w:rPr>
      </w:pPr>
      <w:r w:rsidRPr="002E2AF7">
        <w:rPr>
          <w:rFonts w:ascii="Arial" w:hAnsi="Arial" w:cs="Arial"/>
          <w:bCs/>
          <w:i/>
        </w:rPr>
        <w:t xml:space="preserve"> </w:t>
      </w:r>
    </w:p>
    <w:p w:rsidR="006E63DD" w:rsidRDefault="006E63DD" w:rsidP="00671A26">
      <w:pPr>
        <w:rPr>
          <w:rFonts w:ascii="Arial" w:hAnsi="Arial" w:cs="Arial"/>
          <w:b/>
          <w:bCs/>
          <w:sz w:val="28"/>
          <w:szCs w:val="28"/>
        </w:rPr>
      </w:pPr>
    </w:p>
    <w:p w:rsidR="00671A26" w:rsidRDefault="00607D3E" w:rsidP="008A79A3">
      <w:pPr>
        <w:rPr>
          <w:rFonts w:ascii="Arial" w:hAnsi="Arial" w:cs="Arial"/>
          <w:b/>
          <w:bCs/>
          <w:sz w:val="28"/>
          <w:szCs w:val="28"/>
        </w:rPr>
      </w:pPr>
      <w:r w:rsidRPr="008A79A3">
        <w:rPr>
          <w:rFonts w:ascii="Arial" w:hAnsi="Arial" w:cs="Arial"/>
          <w:b/>
          <w:bCs/>
          <w:i/>
          <w:sz w:val="28"/>
          <w:szCs w:val="28"/>
          <w:u w:val="single"/>
        </w:rPr>
        <w:t>Selling the deal –</w:t>
      </w:r>
      <w:r>
        <w:rPr>
          <w:rFonts w:ascii="Arial" w:hAnsi="Arial" w:cs="Arial"/>
          <w:b/>
          <w:bCs/>
          <w:sz w:val="28"/>
          <w:szCs w:val="28"/>
        </w:rPr>
        <w:t xml:space="preserve"> </w:t>
      </w:r>
    </w:p>
    <w:p w:rsidR="00927623" w:rsidRDefault="00927623" w:rsidP="00671A26">
      <w:pPr>
        <w:numPr>
          <w:ilvl w:val="1"/>
          <w:numId w:val="16"/>
        </w:numPr>
        <w:rPr>
          <w:rFonts w:ascii="Arial" w:hAnsi="Arial" w:cs="Arial"/>
          <w:b/>
          <w:bCs/>
          <w:sz w:val="28"/>
          <w:szCs w:val="28"/>
        </w:rPr>
      </w:pPr>
      <w:r>
        <w:rPr>
          <w:rFonts w:ascii="Arial" w:hAnsi="Arial" w:cs="Arial"/>
          <w:b/>
          <w:bCs/>
          <w:sz w:val="28"/>
          <w:szCs w:val="28"/>
        </w:rPr>
        <w:t>Determine the “liquidity event”</w:t>
      </w:r>
      <w:r w:rsidR="004D6D14">
        <w:rPr>
          <w:rFonts w:ascii="Arial" w:hAnsi="Arial" w:cs="Arial"/>
          <w:b/>
          <w:bCs/>
          <w:sz w:val="28"/>
          <w:szCs w:val="28"/>
        </w:rPr>
        <w:t xml:space="preserve">, explain, </w:t>
      </w:r>
      <w:proofErr w:type="gramStart"/>
      <w:r w:rsidR="004D6D14">
        <w:rPr>
          <w:rFonts w:ascii="Arial" w:hAnsi="Arial" w:cs="Arial"/>
          <w:b/>
          <w:bCs/>
          <w:sz w:val="28"/>
          <w:szCs w:val="28"/>
        </w:rPr>
        <w:t>don’t</w:t>
      </w:r>
      <w:proofErr w:type="gramEnd"/>
      <w:r w:rsidR="004D6D14">
        <w:rPr>
          <w:rFonts w:ascii="Arial" w:hAnsi="Arial" w:cs="Arial"/>
          <w:b/>
          <w:bCs/>
          <w:sz w:val="28"/>
          <w:szCs w:val="28"/>
        </w:rPr>
        <w:t xml:space="preserve"> promise. How will investors get paid back?</w:t>
      </w:r>
    </w:p>
    <w:p w:rsidR="000C5C0C" w:rsidRDefault="00645EF6" w:rsidP="00671A26">
      <w:pPr>
        <w:numPr>
          <w:ilvl w:val="1"/>
          <w:numId w:val="16"/>
        </w:numPr>
        <w:rPr>
          <w:rFonts w:ascii="Arial" w:hAnsi="Arial" w:cs="Arial"/>
          <w:b/>
          <w:bCs/>
          <w:sz w:val="28"/>
          <w:szCs w:val="28"/>
        </w:rPr>
      </w:pPr>
      <w:r>
        <w:rPr>
          <w:rFonts w:ascii="Arial" w:hAnsi="Arial" w:cs="Arial"/>
          <w:b/>
          <w:bCs/>
          <w:sz w:val="28"/>
          <w:szCs w:val="28"/>
        </w:rPr>
        <w:t>F</w:t>
      </w:r>
      <w:r w:rsidR="00607D3E">
        <w:rPr>
          <w:rFonts w:ascii="Arial" w:hAnsi="Arial" w:cs="Arial"/>
          <w:b/>
          <w:bCs/>
          <w:sz w:val="28"/>
          <w:szCs w:val="28"/>
        </w:rPr>
        <w:t>ul</w:t>
      </w:r>
      <w:r w:rsidR="00671A26">
        <w:rPr>
          <w:rFonts w:ascii="Arial" w:hAnsi="Arial" w:cs="Arial"/>
          <w:b/>
          <w:bCs/>
          <w:sz w:val="28"/>
          <w:szCs w:val="28"/>
        </w:rPr>
        <w:t>l dis</w:t>
      </w:r>
      <w:r w:rsidR="00607D3E">
        <w:rPr>
          <w:rFonts w:ascii="Arial" w:hAnsi="Arial" w:cs="Arial"/>
          <w:b/>
          <w:bCs/>
          <w:sz w:val="28"/>
          <w:szCs w:val="28"/>
        </w:rPr>
        <w:t>c</w:t>
      </w:r>
      <w:r w:rsidR="00671A26">
        <w:rPr>
          <w:rFonts w:ascii="Arial" w:hAnsi="Arial" w:cs="Arial"/>
          <w:b/>
          <w:bCs/>
          <w:sz w:val="28"/>
          <w:szCs w:val="28"/>
        </w:rPr>
        <w:t>l</w:t>
      </w:r>
      <w:r w:rsidR="00607D3E">
        <w:rPr>
          <w:rFonts w:ascii="Arial" w:hAnsi="Arial" w:cs="Arial"/>
          <w:b/>
          <w:bCs/>
          <w:sz w:val="28"/>
          <w:szCs w:val="28"/>
        </w:rPr>
        <w:t>os</w:t>
      </w:r>
      <w:r w:rsidR="00671A26">
        <w:rPr>
          <w:rFonts w:ascii="Arial" w:hAnsi="Arial" w:cs="Arial"/>
          <w:b/>
          <w:bCs/>
          <w:sz w:val="28"/>
          <w:szCs w:val="28"/>
        </w:rPr>
        <w:t>u</w:t>
      </w:r>
      <w:r w:rsidR="00607D3E">
        <w:rPr>
          <w:rFonts w:ascii="Arial" w:hAnsi="Arial" w:cs="Arial"/>
          <w:b/>
          <w:bCs/>
          <w:sz w:val="28"/>
          <w:szCs w:val="28"/>
        </w:rPr>
        <w:t xml:space="preserve">re, </w:t>
      </w:r>
      <w:r w:rsidR="00607D3E" w:rsidRPr="000E0188">
        <w:rPr>
          <w:rFonts w:ascii="Arial" w:hAnsi="Arial" w:cs="Arial"/>
          <w:bCs/>
          <w:sz w:val="28"/>
          <w:szCs w:val="28"/>
        </w:rPr>
        <w:t xml:space="preserve">whole truth and </w:t>
      </w:r>
      <w:r w:rsidR="00541378" w:rsidRPr="000E0188">
        <w:rPr>
          <w:rFonts w:ascii="Arial" w:hAnsi="Arial" w:cs="Arial"/>
          <w:bCs/>
          <w:sz w:val="28"/>
          <w:szCs w:val="28"/>
        </w:rPr>
        <w:t>nothing</w:t>
      </w:r>
      <w:r w:rsidR="00607D3E" w:rsidRPr="000E0188">
        <w:rPr>
          <w:rFonts w:ascii="Arial" w:hAnsi="Arial" w:cs="Arial"/>
          <w:bCs/>
          <w:sz w:val="28"/>
          <w:szCs w:val="28"/>
        </w:rPr>
        <w:t xml:space="preserve"> but the truth.</w:t>
      </w:r>
    </w:p>
    <w:p w:rsidR="00645EF6" w:rsidRDefault="006E5B3F" w:rsidP="00645EF6">
      <w:pPr>
        <w:numPr>
          <w:ilvl w:val="2"/>
          <w:numId w:val="1"/>
        </w:numPr>
        <w:rPr>
          <w:rFonts w:ascii="Arial" w:hAnsi="Arial" w:cs="Arial"/>
          <w:b/>
          <w:bCs/>
          <w:sz w:val="28"/>
          <w:szCs w:val="28"/>
        </w:rPr>
      </w:pPr>
      <w:r>
        <w:rPr>
          <w:rFonts w:ascii="Arial" w:hAnsi="Arial" w:cs="Arial"/>
          <w:b/>
          <w:bCs/>
          <w:sz w:val="28"/>
          <w:szCs w:val="28"/>
        </w:rPr>
        <w:t>No su</w:t>
      </w:r>
      <w:r w:rsidR="00645EF6">
        <w:rPr>
          <w:rFonts w:ascii="Arial" w:hAnsi="Arial" w:cs="Arial"/>
          <w:b/>
          <w:bCs/>
          <w:sz w:val="28"/>
          <w:szCs w:val="28"/>
        </w:rPr>
        <w:t>perlatives.</w:t>
      </w:r>
    </w:p>
    <w:p w:rsidR="00645EF6" w:rsidRDefault="00645EF6" w:rsidP="00645EF6">
      <w:pPr>
        <w:numPr>
          <w:ilvl w:val="2"/>
          <w:numId w:val="1"/>
        </w:numPr>
        <w:rPr>
          <w:rFonts w:ascii="Arial" w:hAnsi="Arial" w:cs="Arial"/>
          <w:b/>
          <w:bCs/>
          <w:sz w:val="28"/>
          <w:szCs w:val="28"/>
        </w:rPr>
      </w:pPr>
      <w:r>
        <w:rPr>
          <w:rFonts w:ascii="Arial" w:hAnsi="Arial" w:cs="Arial"/>
          <w:b/>
          <w:bCs/>
          <w:sz w:val="28"/>
          <w:szCs w:val="28"/>
        </w:rPr>
        <w:t>No BS</w:t>
      </w:r>
    </w:p>
    <w:p w:rsidR="00645EF6" w:rsidRPr="000E0188" w:rsidRDefault="00645EF6" w:rsidP="00671A26">
      <w:pPr>
        <w:numPr>
          <w:ilvl w:val="1"/>
          <w:numId w:val="16"/>
        </w:numPr>
        <w:rPr>
          <w:rFonts w:ascii="Arial" w:hAnsi="Arial" w:cs="Arial"/>
          <w:bCs/>
          <w:sz w:val="28"/>
          <w:szCs w:val="28"/>
        </w:rPr>
      </w:pPr>
      <w:r w:rsidRPr="000E0188">
        <w:rPr>
          <w:rFonts w:ascii="Arial" w:hAnsi="Arial" w:cs="Arial"/>
          <w:b/>
          <w:bCs/>
          <w:sz w:val="28"/>
          <w:szCs w:val="28"/>
        </w:rPr>
        <w:t>Separate selling your product</w:t>
      </w:r>
      <w:r w:rsidRPr="000E0188">
        <w:rPr>
          <w:rFonts w:ascii="Arial" w:hAnsi="Arial" w:cs="Arial"/>
          <w:bCs/>
          <w:sz w:val="28"/>
          <w:szCs w:val="28"/>
        </w:rPr>
        <w:t xml:space="preserve"> and the virtues of you company from selling the stock in the company, Turn off the marketing press.</w:t>
      </w:r>
    </w:p>
    <w:p w:rsidR="00645EF6" w:rsidRPr="000E0188" w:rsidRDefault="00645EF6" w:rsidP="00671A26">
      <w:pPr>
        <w:numPr>
          <w:ilvl w:val="1"/>
          <w:numId w:val="16"/>
        </w:numPr>
        <w:rPr>
          <w:rFonts w:ascii="Arial" w:hAnsi="Arial" w:cs="Arial"/>
          <w:bCs/>
          <w:sz w:val="28"/>
          <w:szCs w:val="28"/>
        </w:rPr>
      </w:pPr>
      <w:r w:rsidRPr="000E0188">
        <w:rPr>
          <w:rFonts w:ascii="Arial" w:hAnsi="Arial" w:cs="Arial"/>
          <w:bCs/>
          <w:sz w:val="28"/>
          <w:szCs w:val="28"/>
        </w:rPr>
        <w:t xml:space="preserve">You’re </w:t>
      </w:r>
      <w:r w:rsidRPr="000E0188">
        <w:rPr>
          <w:rFonts w:ascii="Arial" w:hAnsi="Arial" w:cs="Arial"/>
          <w:b/>
          <w:bCs/>
          <w:sz w:val="28"/>
          <w:szCs w:val="28"/>
        </w:rPr>
        <w:t>not selling</w:t>
      </w:r>
      <w:r w:rsidR="006E5B3F">
        <w:rPr>
          <w:rFonts w:ascii="Arial" w:hAnsi="Arial" w:cs="Arial"/>
          <w:b/>
          <w:bCs/>
          <w:sz w:val="28"/>
          <w:szCs w:val="28"/>
        </w:rPr>
        <w:t xml:space="preserve"> a used car or</w:t>
      </w:r>
      <w:r w:rsidRPr="000E0188">
        <w:rPr>
          <w:rFonts w:ascii="Arial" w:hAnsi="Arial" w:cs="Arial"/>
          <w:b/>
          <w:bCs/>
          <w:sz w:val="28"/>
          <w:szCs w:val="28"/>
        </w:rPr>
        <w:t xml:space="preserve"> real estate</w:t>
      </w:r>
      <w:r w:rsidRPr="000E0188">
        <w:rPr>
          <w:rFonts w:ascii="Arial" w:hAnsi="Arial" w:cs="Arial"/>
          <w:bCs/>
          <w:sz w:val="28"/>
          <w:szCs w:val="28"/>
        </w:rPr>
        <w:t xml:space="preserve"> –</w:t>
      </w:r>
      <w:r w:rsidR="006E5B3F">
        <w:rPr>
          <w:rFonts w:ascii="Arial" w:hAnsi="Arial" w:cs="Arial"/>
          <w:bCs/>
          <w:sz w:val="28"/>
          <w:szCs w:val="28"/>
        </w:rPr>
        <w:t xml:space="preserve"> Taking the approach of</w:t>
      </w:r>
      <w:r w:rsidRPr="000E0188">
        <w:rPr>
          <w:rFonts w:ascii="Arial" w:hAnsi="Arial" w:cs="Arial"/>
          <w:bCs/>
          <w:sz w:val="28"/>
          <w:szCs w:val="28"/>
        </w:rPr>
        <w:t xml:space="preserve"> “if you don’t buy into the opportunity to day, it will be gone” is </w:t>
      </w:r>
      <w:r w:rsidRPr="006E5B3F">
        <w:rPr>
          <w:rFonts w:ascii="Arial" w:hAnsi="Arial" w:cs="Arial"/>
          <w:bCs/>
          <w:sz w:val="28"/>
          <w:szCs w:val="28"/>
          <w:u w:val="single"/>
        </w:rPr>
        <w:t xml:space="preserve">not </w:t>
      </w:r>
      <w:r w:rsidRPr="000E0188">
        <w:rPr>
          <w:rFonts w:ascii="Arial" w:hAnsi="Arial" w:cs="Arial"/>
          <w:bCs/>
          <w:sz w:val="28"/>
          <w:szCs w:val="28"/>
        </w:rPr>
        <w:t>appropriate</w:t>
      </w:r>
      <w:r w:rsidR="006E5B3F">
        <w:rPr>
          <w:rFonts w:ascii="Arial" w:hAnsi="Arial" w:cs="Arial"/>
          <w:bCs/>
          <w:sz w:val="28"/>
          <w:szCs w:val="28"/>
        </w:rPr>
        <w:t>.</w:t>
      </w:r>
    </w:p>
    <w:p w:rsidR="00E861CA" w:rsidRPr="000E0188" w:rsidRDefault="00E861CA" w:rsidP="00671A26">
      <w:pPr>
        <w:numPr>
          <w:ilvl w:val="1"/>
          <w:numId w:val="16"/>
        </w:numPr>
        <w:rPr>
          <w:rFonts w:ascii="Arial" w:hAnsi="Arial" w:cs="Arial"/>
          <w:bCs/>
          <w:sz w:val="28"/>
          <w:szCs w:val="28"/>
        </w:rPr>
      </w:pPr>
      <w:r w:rsidRPr="000E0188">
        <w:rPr>
          <w:rFonts w:ascii="Arial" w:hAnsi="Arial" w:cs="Arial"/>
          <w:bCs/>
          <w:sz w:val="28"/>
          <w:szCs w:val="28"/>
        </w:rPr>
        <w:t xml:space="preserve">Will be </w:t>
      </w:r>
      <w:r w:rsidRPr="000E0188">
        <w:rPr>
          <w:rFonts w:ascii="Arial" w:hAnsi="Arial" w:cs="Arial"/>
          <w:b/>
          <w:bCs/>
          <w:sz w:val="28"/>
          <w:szCs w:val="28"/>
        </w:rPr>
        <w:t>partners with your investors</w:t>
      </w:r>
      <w:r w:rsidRPr="000E0188">
        <w:rPr>
          <w:rFonts w:ascii="Arial" w:hAnsi="Arial" w:cs="Arial"/>
          <w:bCs/>
          <w:sz w:val="28"/>
          <w:szCs w:val="28"/>
        </w:rPr>
        <w:t xml:space="preserve"> for a long time, </w:t>
      </w:r>
      <w:r w:rsidR="00645EF6" w:rsidRPr="000E0188">
        <w:rPr>
          <w:rFonts w:ascii="Arial" w:hAnsi="Arial" w:cs="Arial"/>
          <w:bCs/>
          <w:sz w:val="28"/>
          <w:szCs w:val="28"/>
        </w:rPr>
        <w:t xml:space="preserve">and want to develop and maintain a good relationship with them, </w:t>
      </w:r>
      <w:r w:rsidRPr="000E0188">
        <w:rPr>
          <w:rFonts w:ascii="Arial" w:hAnsi="Arial" w:cs="Arial"/>
          <w:bCs/>
          <w:sz w:val="28"/>
          <w:szCs w:val="28"/>
        </w:rPr>
        <w:t>don’t BS them.</w:t>
      </w:r>
    </w:p>
    <w:p w:rsidR="00686A19" w:rsidRPr="000E0188" w:rsidRDefault="001E571C" w:rsidP="00671A26">
      <w:pPr>
        <w:numPr>
          <w:ilvl w:val="1"/>
          <w:numId w:val="16"/>
        </w:numPr>
        <w:rPr>
          <w:rFonts w:ascii="Arial" w:hAnsi="Arial" w:cs="Arial"/>
          <w:b/>
          <w:bCs/>
          <w:sz w:val="28"/>
          <w:szCs w:val="28"/>
        </w:rPr>
      </w:pPr>
      <w:r>
        <w:rPr>
          <w:rFonts w:ascii="Arial" w:hAnsi="Arial" w:cs="Arial"/>
          <w:b/>
          <w:bCs/>
          <w:sz w:val="28"/>
          <w:szCs w:val="28"/>
        </w:rPr>
        <w:t xml:space="preserve">Investors can file </w:t>
      </w:r>
      <w:r w:rsidR="00686A19" w:rsidRPr="000E0188">
        <w:rPr>
          <w:rFonts w:ascii="Arial" w:hAnsi="Arial" w:cs="Arial"/>
          <w:b/>
          <w:bCs/>
          <w:sz w:val="28"/>
          <w:szCs w:val="28"/>
        </w:rPr>
        <w:t>Lawsuits for misstatements or even misleading statements</w:t>
      </w:r>
    </w:p>
    <w:p w:rsidR="000C5C0C" w:rsidRPr="005D63E1" w:rsidRDefault="000C5C0C" w:rsidP="000C5C0C">
      <w:pPr>
        <w:ind w:left="360"/>
        <w:rPr>
          <w:rFonts w:ascii="Arial" w:hAnsi="Arial" w:cs="Arial"/>
          <w:b/>
          <w:bCs/>
          <w:sz w:val="28"/>
          <w:szCs w:val="28"/>
        </w:rPr>
      </w:pPr>
    </w:p>
    <w:p w:rsidR="00E861CA" w:rsidRDefault="008A79A3" w:rsidP="008A79A3">
      <w:pPr>
        <w:rPr>
          <w:rFonts w:ascii="Arial" w:hAnsi="Arial" w:cs="Arial"/>
          <w:b/>
          <w:bCs/>
          <w:sz w:val="28"/>
          <w:szCs w:val="28"/>
        </w:rPr>
      </w:pPr>
      <w:r>
        <w:rPr>
          <w:rFonts w:ascii="Arial" w:hAnsi="Arial" w:cs="Arial"/>
          <w:b/>
          <w:bCs/>
          <w:i/>
          <w:sz w:val="28"/>
          <w:szCs w:val="28"/>
          <w:u w:val="single"/>
        </w:rPr>
        <w:lastRenderedPageBreak/>
        <w:t xml:space="preserve">Avoid Use of </w:t>
      </w:r>
      <w:r w:rsidR="00E861CA" w:rsidRPr="008A79A3">
        <w:rPr>
          <w:rFonts w:ascii="Arial" w:hAnsi="Arial" w:cs="Arial"/>
          <w:b/>
          <w:bCs/>
          <w:i/>
          <w:sz w:val="28"/>
          <w:szCs w:val="28"/>
          <w:u w:val="single"/>
        </w:rPr>
        <w:t xml:space="preserve">Money </w:t>
      </w:r>
      <w:r>
        <w:rPr>
          <w:rFonts w:ascii="Arial" w:hAnsi="Arial" w:cs="Arial"/>
          <w:b/>
          <w:bCs/>
          <w:i/>
          <w:sz w:val="28"/>
          <w:szCs w:val="28"/>
          <w:u w:val="single"/>
        </w:rPr>
        <w:t>F</w:t>
      </w:r>
      <w:r w:rsidR="00E861CA" w:rsidRPr="008A79A3">
        <w:rPr>
          <w:rFonts w:ascii="Arial" w:hAnsi="Arial" w:cs="Arial"/>
          <w:b/>
          <w:bCs/>
          <w:i/>
          <w:sz w:val="28"/>
          <w:szCs w:val="28"/>
          <w:u w:val="single"/>
        </w:rPr>
        <w:t>inders</w:t>
      </w:r>
      <w:r w:rsidR="00645EF6" w:rsidRPr="008A79A3">
        <w:rPr>
          <w:rFonts w:ascii="Arial" w:hAnsi="Arial" w:cs="Arial"/>
          <w:b/>
          <w:bCs/>
          <w:i/>
          <w:sz w:val="28"/>
          <w:szCs w:val="28"/>
          <w:u w:val="single"/>
        </w:rPr>
        <w:t xml:space="preserve"> to sell</w:t>
      </w:r>
      <w:r>
        <w:rPr>
          <w:rFonts w:ascii="Arial" w:hAnsi="Arial" w:cs="Arial"/>
          <w:b/>
          <w:bCs/>
          <w:i/>
          <w:sz w:val="28"/>
          <w:szCs w:val="28"/>
          <w:u w:val="single"/>
        </w:rPr>
        <w:t xml:space="preserve"> the Deal</w:t>
      </w:r>
      <w:r w:rsidR="001E571C" w:rsidRPr="008A79A3">
        <w:rPr>
          <w:rFonts w:ascii="Arial" w:hAnsi="Arial" w:cs="Arial"/>
          <w:b/>
          <w:bCs/>
          <w:i/>
          <w:sz w:val="28"/>
          <w:szCs w:val="28"/>
          <w:u w:val="single"/>
        </w:rPr>
        <w:t xml:space="preserve"> – Unless they Are Registered BDs</w:t>
      </w:r>
      <w:r w:rsidR="00E861CA">
        <w:rPr>
          <w:rFonts w:ascii="Arial" w:hAnsi="Arial" w:cs="Arial"/>
          <w:b/>
          <w:bCs/>
          <w:sz w:val="28"/>
          <w:szCs w:val="28"/>
        </w:rPr>
        <w:t>:</w:t>
      </w:r>
    </w:p>
    <w:p w:rsidR="000C5C0C" w:rsidRPr="000E0188" w:rsidRDefault="00645EF6" w:rsidP="00E861CA">
      <w:pPr>
        <w:numPr>
          <w:ilvl w:val="1"/>
          <w:numId w:val="16"/>
        </w:numPr>
        <w:rPr>
          <w:rFonts w:ascii="Arial" w:hAnsi="Arial" w:cs="Arial"/>
          <w:bCs/>
          <w:sz w:val="28"/>
          <w:szCs w:val="28"/>
        </w:rPr>
      </w:pPr>
      <w:r w:rsidRPr="000E0188">
        <w:rPr>
          <w:rFonts w:ascii="Arial" w:hAnsi="Arial" w:cs="Arial"/>
          <w:b/>
          <w:bCs/>
          <w:sz w:val="28"/>
          <w:szCs w:val="28"/>
        </w:rPr>
        <w:t>I</w:t>
      </w:r>
      <w:r w:rsidR="000C5C0C" w:rsidRPr="000E0188">
        <w:rPr>
          <w:rFonts w:ascii="Arial" w:hAnsi="Arial" w:cs="Arial"/>
          <w:b/>
          <w:bCs/>
          <w:sz w:val="28"/>
          <w:szCs w:val="28"/>
        </w:rPr>
        <w:t>llegal if they are not registered</w:t>
      </w:r>
      <w:r w:rsidR="000C5C0C" w:rsidRPr="000E0188">
        <w:rPr>
          <w:rFonts w:ascii="Arial" w:hAnsi="Arial" w:cs="Arial"/>
          <w:bCs/>
          <w:sz w:val="28"/>
          <w:szCs w:val="28"/>
        </w:rPr>
        <w:t xml:space="preserve"> securities brokers </w:t>
      </w:r>
      <w:proofErr w:type="gramStart"/>
      <w:r w:rsidR="000C5C0C" w:rsidRPr="000E0188">
        <w:rPr>
          <w:rFonts w:ascii="Arial" w:hAnsi="Arial" w:cs="Arial"/>
          <w:bCs/>
          <w:sz w:val="28"/>
          <w:szCs w:val="28"/>
        </w:rPr>
        <w:t>under</w:t>
      </w:r>
      <w:proofErr w:type="gramEnd"/>
      <w:r w:rsidR="000C5C0C" w:rsidRPr="000E0188">
        <w:rPr>
          <w:rFonts w:ascii="Arial" w:hAnsi="Arial" w:cs="Arial"/>
          <w:bCs/>
          <w:sz w:val="28"/>
          <w:szCs w:val="28"/>
        </w:rPr>
        <w:t xml:space="preserve"> 1934 Act.</w:t>
      </w:r>
      <w:r w:rsidRPr="000E0188">
        <w:rPr>
          <w:rFonts w:ascii="Arial" w:hAnsi="Arial" w:cs="Arial"/>
          <w:bCs/>
          <w:sz w:val="28"/>
          <w:szCs w:val="28"/>
        </w:rPr>
        <w:t xml:space="preserve"> Ask for their CRD number and run it through </w:t>
      </w:r>
      <w:hyperlink r:id="rId8" w:history="1">
        <w:r w:rsidRPr="000E0188">
          <w:rPr>
            <w:rStyle w:val="Hyperlink"/>
            <w:rFonts w:ascii="Arial" w:hAnsi="Arial" w:cs="Arial"/>
            <w:bCs/>
            <w:sz w:val="28"/>
            <w:szCs w:val="28"/>
          </w:rPr>
          <w:t>www.nasdr.com</w:t>
        </w:r>
      </w:hyperlink>
      <w:r w:rsidRPr="000E0188">
        <w:rPr>
          <w:rFonts w:ascii="Arial" w:hAnsi="Arial" w:cs="Arial"/>
          <w:bCs/>
          <w:sz w:val="28"/>
          <w:szCs w:val="28"/>
        </w:rPr>
        <w:t xml:space="preserve">. </w:t>
      </w:r>
    </w:p>
    <w:p w:rsidR="00645EF6" w:rsidRPr="000E0188" w:rsidRDefault="00645EF6" w:rsidP="00E861CA">
      <w:pPr>
        <w:numPr>
          <w:ilvl w:val="1"/>
          <w:numId w:val="16"/>
        </w:numPr>
        <w:rPr>
          <w:rFonts w:ascii="Arial" w:hAnsi="Arial" w:cs="Arial"/>
          <w:bCs/>
          <w:sz w:val="28"/>
          <w:szCs w:val="28"/>
        </w:rPr>
      </w:pPr>
      <w:r w:rsidRPr="000E0188">
        <w:rPr>
          <w:rFonts w:ascii="Arial" w:hAnsi="Arial" w:cs="Arial"/>
          <w:b/>
          <w:bCs/>
          <w:sz w:val="28"/>
          <w:szCs w:val="28"/>
        </w:rPr>
        <w:t>Be careful</w:t>
      </w:r>
      <w:r w:rsidRPr="000E0188">
        <w:rPr>
          <w:rFonts w:ascii="Arial" w:hAnsi="Arial" w:cs="Arial"/>
          <w:bCs/>
          <w:sz w:val="28"/>
          <w:szCs w:val="28"/>
        </w:rPr>
        <w:t>, as the finder pool contains a high percentage o</w:t>
      </w:r>
      <w:r w:rsidR="000E0188" w:rsidRPr="000E0188">
        <w:rPr>
          <w:rFonts w:ascii="Arial" w:hAnsi="Arial" w:cs="Arial"/>
          <w:bCs/>
          <w:sz w:val="28"/>
          <w:szCs w:val="28"/>
        </w:rPr>
        <w:t xml:space="preserve">f </w:t>
      </w:r>
      <w:r w:rsidR="000E0188" w:rsidRPr="000E0188">
        <w:rPr>
          <w:rFonts w:ascii="Arial" w:hAnsi="Arial" w:cs="Arial"/>
          <w:b/>
          <w:bCs/>
          <w:sz w:val="28"/>
          <w:szCs w:val="28"/>
        </w:rPr>
        <w:t>disbarred</w:t>
      </w:r>
      <w:r w:rsidR="000E0188" w:rsidRPr="000E0188">
        <w:rPr>
          <w:rFonts w:ascii="Arial" w:hAnsi="Arial" w:cs="Arial"/>
          <w:bCs/>
          <w:sz w:val="28"/>
          <w:szCs w:val="28"/>
        </w:rPr>
        <w:t xml:space="preserve"> </w:t>
      </w:r>
      <w:r w:rsidR="000E0188">
        <w:rPr>
          <w:rFonts w:ascii="Arial" w:hAnsi="Arial" w:cs="Arial"/>
          <w:bCs/>
          <w:sz w:val="28"/>
          <w:szCs w:val="28"/>
        </w:rPr>
        <w:t xml:space="preserve">stock </w:t>
      </w:r>
      <w:r w:rsidR="000E0188" w:rsidRPr="000E0188">
        <w:rPr>
          <w:rFonts w:ascii="Arial" w:hAnsi="Arial" w:cs="Arial"/>
          <w:bCs/>
          <w:sz w:val="28"/>
          <w:szCs w:val="28"/>
        </w:rPr>
        <w:t>brokers and lawyers</w:t>
      </w:r>
      <w:r w:rsidR="000E0188">
        <w:rPr>
          <w:rFonts w:ascii="Arial" w:hAnsi="Arial" w:cs="Arial"/>
          <w:bCs/>
          <w:sz w:val="28"/>
          <w:szCs w:val="28"/>
        </w:rPr>
        <w:t>, de</w:t>
      </w:r>
      <w:r w:rsidR="00111C18">
        <w:rPr>
          <w:rFonts w:ascii="Arial" w:hAnsi="Arial" w:cs="Arial"/>
          <w:bCs/>
          <w:sz w:val="28"/>
          <w:szCs w:val="28"/>
        </w:rPr>
        <w:t>-</w:t>
      </w:r>
      <w:r w:rsidR="000E0188">
        <w:rPr>
          <w:rFonts w:ascii="Arial" w:hAnsi="Arial" w:cs="Arial"/>
          <w:bCs/>
          <w:sz w:val="28"/>
          <w:szCs w:val="28"/>
        </w:rPr>
        <w:t>lic</w:t>
      </w:r>
      <w:r w:rsidR="00111C18">
        <w:rPr>
          <w:rFonts w:ascii="Arial" w:hAnsi="Arial" w:cs="Arial"/>
          <w:bCs/>
          <w:sz w:val="28"/>
          <w:szCs w:val="28"/>
        </w:rPr>
        <w:t>e</w:t>
      </w:r>
      <w:r w:rsidR="000E0188">
        <w:rPr>
          <w:rFonts w:ascii="Arial" w:hAnsi="Arial" w:cs="Arial"/>
          <w:bCs/>
          <w:sz w:val="28"/>
          <w:szCs w:val="28"/>
        </w:rPr>
        <w:t>nsed insu</w:t>
      </w:r>
      <w:r w:rsidR="00111C18">
        <w:rPr>
          <w:rFonts w:ascii="Arial" w:hAnsi="Arial" w:cs="Arial"/>
          <w:bCs/>
          <w:sz w:val="28"/>
          <w:szCs w:val="28"/>
        </w:rPr>
        <w:t>r</w:t>
      </w:r>
      <w:r w:rsidR="000E0188">
        <w:rPr>
          <w:rFonts w:ascii="Arial" w:hAnsi="Arial" w:cs="Arial"/>
          <w:bCs/>
          <w:sz w:val="28"/>
          <w:szCs w:val="28"/>
        </w:rPr>
        <w:t>ance brokers and real estate brokers,</w:t>
      </w:r>
      <w:r w:rsidR="000E0188" w:rsidRPr="000E0188">
        <w:rPr>
          <w:rFonts w:ascii="Arial" w:hAnsi="Arial" w:cs="Arial"/>
          <w:bCs/>
          <w:sz w:val="28"/>
          <w:szCs w:val="28"/>
        </w:rPr>
        <w:t xml:space="preserve"> and convicted felons.</w:t>
      </w:r>
    </w:p>
    <w:p w:rsidR="00645EF6" w:rsidRPr="000E0188" w:rsidRDefault="00645EF6" w:rsidP="00E861CA">
      <w:pPr>
        <w:numPr>
          <w:ilvl w:val="1"/>
          <w:numId w:val="16"/>
        </w:numPr>
        <w:rPr>
          <w:rFonts w:ascii="Arial" w:hAnsi="Arial" w:cs="Arial"/>
          <w:bCs/>
          <w:sz w:val="28"/>
          <w:szCs w:val="28"/>
        </w:rPr>
      </w:pPr>
      <w:r w:rsidRPr="000E0188">
        <w:rPr>
          <w:rFonts w:ascii="Arial" w:hAnsi="Arial" w:cs="Arial"/>
          <w:b/>
          <w:bCs/>
          <w:sz w:val="28"/>
          <w:szCs w:val="28"/>
        </w:rPr>
        <w:t>Check references</w:t>
      </w:r>
      <w:r w:rsidRPr="000E0188">
        <w:rPr>
          <w:rFonts w:ascii="Arial" w:hAnsi="Arial" w:cs="Arial"/>
          <w:bCs/>
          <w:sz w:val="28"/>
          <w:szCs w:val="28"/>
        </w:rPr>
        <w:t xml:space="preserve"> and </w:t>
      </w:r>
      <w:r w:rsidR="00E861CA" w:rsidRPr="000E0188">
        <w:rPr>
          <w:rFonts w:ascii="Arial" w:hAnsi="Arial" w:cs="Arial"/>
          <w:bCs/>
          <w:sz w:val="28"/>
          <w:szCs w:val="28"/>
        </w:rPr>
        <w:t xml:space="preserve">experience </w:t>
      </w:r>
      <w:r w:rsidRPr="000E0188">
        <w:rPr>
          <w:rFonts w:ascii="Arial" w:hAnsi="Arial" w:cs="Arial"/>
          <w:bCs/>
          <w:sz w:val="28"/>
          <w:szCs w:val="28"/>
        </w:rPr>
        <w:t>level</w:t>
      </w:r>
    </w:p>
    <w:p w:rsidR="00E861CA" w:rsidRPr="000E0188" w:rsidRDefault="00645EF6" w:rsidP="00E861CA">
      <w:pPr>
        <w:numPr>
          <w:ilvl w:val="1"/>
          <w:numId w:val="16"/>
        </w:numPr>
        <w:rPr>
          <w:rFonts w:ascii="Arial" w:hAnsi="Arial" w:cs="Arial"/>
          <w:bCs/>
          <w:sz w:val="28"/>
          <w:szCs w:val="28"/>
        </w:rPr>
      </w:pPr>
      <w:r w:rsidRPr="000E0188">
        <w:rPr>
          <w:rFonts w:ascii="Arial" w:hAnsi="Arial" w:cs="Arial"/>
          <w:bCs/>
          <w:sz w:val="28"/>
          <w:szCs w:val="28"/>
        </w:rPr>
        <w:t xml:space="preserve">Make sure they have </w:t>
      </w:r>
      <w:r w:rsidR="00E861CA" w:rsidRPr="000E0188">
        <w:rPr>
          <w:rFonts w:ascii="Arial" w:hAnsi="Arial" w:cs="Arial"/>
          <w:b/>
          <w:bCs/>
          <w:sz w:val="28"/>
          <w:szCs w:val="28"/>
        </w:rPr>
        <w:t>good book of investor</w:t>
      </w:r>
      <w:r w:rsidR="00E861CA" w:rsidRPr="000E0188">
        <w:rPr>
          <w:rFonts w:ascii="Arial" w:hAnsi="Arial" w:cs="Arial"/>
          <w:bCs/>
          <w:sz w:val="28"/>
          <w:szCs w:val="28"/>
        </w:rPr>
        <w:t xml:space="preserve"> business</w:t>
      </w:r>
    </w:p>
    <w:p w:rsidR="000E0188" w:rsidRDefault="000E0188" w:rsidP="00E861CA">
      <w:pPr>
        <w:numPr>
          <w:ilvl w:val="1"/>
          <w:numId w:val="16"/>
        </w:numPr>
        <w:rPr>
          <w:rFonts w:ascii="Arial" w:hAnsi="Arial" w:cs="Arial"/>
          <w:b/>
          <w:bCs/>
          <w:sz w:val="28"/>
          <w:szCs w:val="28"/>
        </w:rPr>
      </w:pPr>
      <w:r w:rsidRPr="000E0188">
        <w:rPr>
          <w:rFonts w:ascii="Arial" w:hAnsi="Arial" w:cs="Arial"/>
          <w:bCs/>
          <w:sz w:val="28"/>
          <w:szCs w:val="28"/>
        </w:rPr>
        <w:t>Red Flag if they are advertising in the paper or on Internet</w:t>
      </w:r>
      <w:r>
        <w:rPr>
          <w:rFonts w:ascii="Arial" w:hAnsi="Arial" w:cs="Arial"/>
          <w:bCs/>
          <w:sz w:val="28"/>
          <w:szCs w:val="28"/>
        </w:rPr>
        <w:t xml:space="preserve"> “money available”.</w:t>
      </w:r>
    </w:p>
    <w:p w:rsidR="006E63DD" w:rsidRDefault="006E63DD" w:rsidP="00A85677">
      <w:pPr>
        <w:rPr>
          <w:rFonts w:ascii="Arial" w:hAnsi="Arial" w:cs="Arial"/>
          <w:b/>
          <w:bCs/>
          <w:sz w:val="28"/>
          <w:szCs w:val="28"/>
        </w:rPr>
      </w:pPr>
    </w:p>
    <w:p w:rsidR="000E28C1" w:rsidRPr="0076502C" w:rsidRDefault="000E0188" w:rsidP="0076502C">
      <w:pPr>
        <w:rPr>
          <w:rFonts w:ascii="Arial" w:hAnsi="Arial" w:cs="Arial"/>
          <w:b/>
          <w:bCs/>
          <w:i/>
          <w:sz w:val="28"/>
          <w:szCs w:val="28"/>
          <w:u w:val="single"/>
        </w:rPr>
      </w:pPr>
      <w:r w:rsidRPr="0076502C">
        <w:rPr>
          <w:rFonts w:ascii="Arial" w:hAnsi="Arial" w:cs="Arial"/>
          <w:b/>
          <w:bCs/>
          <w:i/>
          <w:sz w:val="28"/>
          <w:szCs w:val="28"/>
          <w:u w:val="single"/>
        </w:rPr>
        <w:t>Common Mistakes</w:t>
      </w:r>
      <w:r w:rsidR="0076502C">
        <w:rPr>
          <w:rFonts w:ascii="Arial" w:hAnsi="Arial" w:cs="Arial"/>
          <w:b/>
          <w:bCs/>
          <w:i/>
          <w:sz w:val="28"/>
          <w:szCs w:val="28"/>
          <w:u w:val="single"/>
        </w:rPr>
        <w:t>:</w:t>
      </w:r>
    </w:p>
    <w:p w:rsidR="000E28C1" w:rsidRPr="001E571C" w:rsidRDefault="00AD6826" w:rsidP="0076502C">
      <w:pPr>
        <w:numPr>
          <w:ilvl w:val="0"/>
          <w:numId w:val="1"/>
        </w:numPr>
        <w:rPr>
          <w:rFonts w:ascii="Arial" w:hAnsi="Arial" w:cs="Arial"/>
          <w:bCs/>
          <w:sz w:val="24"/>
          <w:szCs w:val="24"/>
        </w:rPr>
      </w:pPr>
      <w:r w:rsidRPr="00E61ECD">
        <w:rPr>
          <w:rFonts w:ascii="Arial" w:hAnsi="Arial" w:cs="Arial"/>
          <w:bCs/>
          <w:sz w:val="28"/>
          <w:szCs w:val="28"/>
        </w:rPr>
        <w:t>Salaries to Founders</w:t>
      </w:r>
      <w:r w:rsidR="00E61ECD" w:rsidRPr="00E61ECD">
        <w:rPr>
          <w:rFonts w:ascii="Arial" w:hAnsi="Arial" w:cs="Arial"/>
          <w:bCs/>
          <w:sz w:val="28"/>
          <w:szCs w:val="28"/>
        </w:rPr>
        <w:t>, or paying back founder loans,</w:t>
      </w:r>
      <w:r w:rsidRPr="00E61ECD">
        <w:rPr>
          <w:rFonts w:ascii="Arial" w:hAnsi="Arial" w:cs="Arial"/>
          <w:bCs/>
          <w:sz w:val="28"/>
          <w:szCs w:val="28"/>
        </w:rPr>
        <w:t xml:space="preserve"> early in the game</w:t>
      </w:r>
      <w:r w:rsidR="001E571C">
        <w:rPr>
          <w:rFonts w:ascii="Arial" w:hAnsi="Arial" w:cs="Arial"/>
          <w:bCs/>
          <w:sz w:val="28"/>
          <w:szCs w:val="28"/>
        </w:rPr>
        <w:t xml:space="preserve">. </w:t>
      </w:r>
      <w:r w:rsidR="001E571C" w:rsidRPr="001E571C">
        <w:rPr>
          <w:rFonts w:ascii="Arial" w:hAnsi="Arial" w:cs="Arial"/>
          <w:bCs/>
          <w:sz w:val="24"/>
          <w:szCs w:val="24"/>
        </w:rPr>
        <w:t>Don’t expect to get paid back the money you invested until after the investors have cashed out. Don’t expect to receive salary as a founder out of early stage seed money, perhaps an option after a year or two after funding by investors.</w:t>
      </w:r>
    </w:p>
    <w:p w:rsidR="000E0188" w:rsidRPr="00E61ECD" w:rsidRDefault="00AD6826" w:rsidP="0076502C">
      <w:pPr>
        <w:numPr>
          <w:ilvl w:val="0"/>
          <w:numId w:val="1"/>
        </w:numPr>
        <w:rPr>
          <w:rFonts w:ascii="Arial" w:hAnsi="Arial" w:cs="Arial"/>
          <w:bCs/>
          <w:sz w:val="28"/>
          <w:szCs w:val="28"/>
        </w:rPr>
      </w:pPr>
      <w:r w:rsidRPr="00E61ECD">
        <w:rPr>
          <w:rFonts w:ascii="Arial" w:hAnsi="Arial" w:cs="Arial"/>
          <w:bCs/>
          <w:sz w:val="28"/>
          <w:szCs w:val="28"/>
        </w:rPr>
        <w:t>Pie-in-the-sky projections</w:t>
      </w:r>
      <w:r w:rsidR="000E0188" w:rsidRPr="00E61ECD">
        <w:rPr>
          <w:rFonts w:ascii="Arial" w:hAnsi="Arial" w:cs="Arial"/>
          <w:bCs/>
          <w:sz w:val="28"/>
          <w:szCs w:val="28"/>
        </w:rPr>
        <w:t xml:space="preserve">, or </w:t>
      </w:r>
    </w:p>
    <w:p w:rsidR="000E0188" w:rsidRPr="00E61ECD" w:rsidRDefault="001E571C" w:rsidP="0076502C">
      <w:pPr>
        <w:numPr>
          <w:ilvl w:val="1"/>
          <w:numId w:val="1"/>
        </w:numPr>
        <w:rPr>
          <w:rFonts w:ascii="Arial" w:hAnsi="Arial" w:cs="Arial"/>
          <w:bCs/>
          <w:sz w:val="28"/>
          <w:szCs w:val="28"/>
        </w:rPr>
      </w:pPr>
      <w:r>
        <w:rPr>
          <w:rFonts w:ascii="Arial" w:hAnsi="Arial" w:cs="Arial"/>
          <w:bCs/>
          <w:sz w:val="28"/>
          <w:szCs w:val="28"/>
        </w:rPr>
        <w:t>O</w:t>
      </w:r>
      <w:r w:rsidR="0076502C" w:rsidRPr="00E61ECD">
        <w:rPr>
          <w:rFonts w:ascii="Arial" w:hAnsi="Arial" w:cs="Arial"/>
          <w:bCs/>
          <w:sz w:val="28"/>
          <w:szCs w:val="28"/>
        </w:rPr>
        <w:t>nly one set of project</w:t>
      </w:r>
      <w:r w:rsidR="000E0188" w:rsidRPr="00E61ECD">
        <w:rPr>
          <w:rFonts w:ascii="Arial" w:hAnsi="Arial" w:cs="Arial"/>
          <w:bCs/>
          <w:sz w:val="28"/>
          <w:szCs w:val="28"/>
        </w:rPr>
        <w:t xml:space="preserve">ions </w:t>
      </w:r>
      <w:r>
        <w:rPr>
          <w:rFonts w:ascii="Arial" w:hAnsi="Arial" w:cs="Arial"/>
          <w:bCs/>
          <w:sz w:val="28"/>
          <w:szCs w:val="28"/>
        </w:rPr>
        <w:t xml:space="preserve">(use 3, min, mid, max) </w:t>
      </w:r>
      <w:r w:rsidR="000E0188" w:rsidRPr="00E61ECD">
        <w:rPr>
          <w:rFonts w:ascii="Arial" w:hAnsi="Arial" w:cs="Arial"/>
          <w:bCs/>
          <w:sz w:val="28"/>
          <w:szCs w:val="28"/>
        </w:rPr>
        <w:t xml:space="preserve">or </w:t>
      </w:r>
    </w:p>
    <w:p w:rsidR="00AD6826" w:rsidRPr="00E61ECD" w:rsidRDefault="001E571C" w:rsidP="0076502C">
      <w:pPr>
        <w:numPr>
          <w:ilvl w:val="1"/>
          <w:numId w:val="1"/>
        </w:numPr>
        <w:rPr>
          <w:rFonts w:ascii="Arial" w:hAnsi="Arial" w:cs="Arial"/>
          <w:bCs/>
          <w:sz w:val="28"/>
          <w:szCs w:val="28"/>
        </w:rPr>
      </w:pPr>
      <w:r>
        <w:rPr>
          <w:rFonts w:ascii="Arial" w:hAnsi="Arial" w:cs="Arial"/>
          <w:bCs/>
          <w:sz w:val="28"/>
          <w:szCs w:val="28"/>
        </w:rPr>
        <w:t>No substance as back-</w:t>
      </w:r>
      <w:r w:rsidR="000E0188" w:rsidRPr="00E61ECD">
        <w:rPr>
          <w:rFonts w:ascii="Arial" w:hAnsi="Arial" w:cs="Arial"/>
          <w:bCs/>
          <w:sz w:val="28"/>
          <w:szCs w:val="28"/>
        </w:rPr>
        <w:t>up for the projections</w:t>
      </w:r>
    </w:p>
    <w:p w:rsidR="0076502C" w:rsidRPr="00E61ECD" w:rsidRDefault="001E571C" w:rsidP="0076502C">
      <w:pPr>
        <w:numPr>
          <w:ilvl w:val="1"/>
          <w:numId w:val="1"/>
        </w:numPr>
        <w:rPr>
          <w:rFonts w:ascii="Arial" w:hAnsi="Arial" w:cs="Arial"/>
          <w:bCs/>
          <w:sz w:val="28"/>
          <w:szCs w:val="28"/>
        </w:rPr>
      </w:pPr>
      <w:r>
        <w:rPr>
          <w:rFonts w:ascii="Arial" w:hAnsi="Arial" w:cs="Arial"/>
          <w:bCs/>
          <w:sz w:val="28"/>
          <w:szCs w:val="28"/>
        </w:rPr>
        <w:t>E</w:t>
      </w:r>
      <w:r w:rsidR="0076502C" w:rsidRPr="00E61ECD">
        <w:rPr>
          <w:rFonts w:ascii="Arial" w:hAnsi="Arial" w:cs="Arial"/>
          <w:bCs/>
          <w:sz w:val="28"/>
          <w:szCs w:val="28"/>
        </w:rPr>
        <w:t>xcel sheet that does not add up</w:t>
      </w:r>
    </w:p>
    <w:p w:rsidR="00E861CA" w:rsidRPr="001E571C" w:rsidRDefault="00E861CA" w:rsidP="0076502C">
      <w:pPr>
        <w:numPr>
          <w:ilvl w:val="0"/>
          <w:numId w:val="1"/>
        </w:numPr>
        <w:rPr>
          <w:rFonts w:ascii="Arial" w:hAnsi="Arial" w:cs="Arial"/>
          <w:bCs/>
          <w:sz w:val="24"/>
          <w:szCs w:val="24"/>
        </w:rPr>
      </w:pPr>
      <w:r w:rsidRPr="00E61ECD">
        <w:rPr>
          <w:rFonts w:ascii="Arial" w:hAnsi="Arial" w:cs="Arial"/>
          <w:sz w:val="28"/>
          <w:szCs w:val="28"/>
        </w:rPr>
        <w:t>Unrealistic expe</w:t>
      </w:r>
      <w:r w:rsidR="00686A19" w:rsidRPr="00E61ECD">
        <w:rPr>
          <w:rFonts w:ascii="Arial" w:hAnsi="Arial" w:cs="Arial"/>
          <w:sz w:val="28"/>
          <w:szCs w:val="28"/>
        </w:rPr>
        <w:t>ctations about % of equity give-</w:t>
      </w:r>
      <w:r w:rsidRPr="00E61ECD">
        <w:rPr>
          <w:rFonts w:ascii="Arial" w:hAnsi="Arial" w:cs="Arial"/>
          <w:sz w:val="28"/>
          <w:szCs w:val="28"/>
        </w:rPr>
        <w:t>up for the funding you so desperately need.</w:t>
      </w:r>
      <w:r w:rsidR="001E571C">
        <w:rPr>
          <w:rFonts w:ascii="Arial" w:hAnsi="Arial" w:cs="Arial"/>
          <w:sz w:val="28"/>
          <w:szCs w:val="28"/>
        </w:rPr>
        <w:t xml:space="preserve"> </w:t>
      </w:r>
      <w:r w:rsidR="001E571C" w:rsidRPr="001E571C">
        <w:rPr>
          <w:rFonts w:ascii="Arial" w:hAnsi="Arial" w:cs="Arial"/>
          <w:sz w:val="24"/>
          <w:szCs w:val="24"/>
        </w:rPr>
        <w:t>Professional investors will expect to take 40% or 50% or 70% or even higher, if the company is not yet well developed.</w:t>
      </w:r>
    </w:p>
    <w:p w:rsidR="00E861CA" w:rsidRPr="00E61ECD" w:rsidRDefault="00E861CA" w:rsidP="00E861CA">
      <w:pPr>
        <w:numPr>
          <w:ilvl w:val="0"/>
          <w:numId w:val="13"/>
        </w:numPr>
        <w:rPr>
          <w:rFonts w:ascii="Arial" w:hAnsi="Arial" w:cs="Arial"/>
          <w:sz w:val="28"/>
          <w:szCs w:val="28"/>
        </w:rPr>
      </w:pPr>
      <w:r w:rsidRPr="00E61ECD">
        <w:rPr>
          <w:rFonts w:ascii="Arial" w:hAnsi="Arial" w:cs="Arial"/>
          <w:sz w:val="28"/>
          <w:szCs w:val="28"/>
        </w:rPr>
        <w:t>Ignoring Due Diligence Issues in backgrounds of principals, officers and directors</w:t>
      </w:r>
      <w:r w:rsidR="001E571C">
        <w:rPr>
          <w:rFonts w:ascii="Arial" w:hAnsi="Arial" w:cs="Arial"/>
          <w:sz w:val="28"/>
          <w:szCs w:val="28"/>
        </w:rPr>
        <w:t xml:space="preserve">. </w:t>
      </w:r>
      <w:r w:rsidR="001E571C">
        <w:rPr>
          <w:rFonts w:ascii="Arial" w:hAnsi="Arial" w:cs="Arial"/>
          <w:sz w:val="24"/>
          <w:szCs w:val="24"/>
        </w:rPr>
        <w:t xml:space="preserve"> Run</w:t>
      </w:r>
      <w:r w:rsidR="001E571C" w:rsidRPr="001E571C">
        <w:rPr>
          <w:rFonts w:ascii="Arial" w:hAnsi="Arial" w:cs="Arial"/>
          <w:sz w:val="24"/>
          <w:szCs w:val="24"/>
        </w:rPr>
        <w:t xml:space="preserve"> a background check on yourself, and also Google yourself, before you contact any investors.</w:t>
      </w:r>
      <w:r w:rsidR="001E571C">
        <w:rPr>
          <w:rFonts w:ascii="Arial" w:hAnsi="Arial" w:cs="Arial"/>
          <w:sz w:val="24"/>
          <w:szCs w:val="24"/>
        </w:rPr>
        <w:t xml:space="preserve"> </w:t>
      </w:r>
      <w:proofErr w:type="gramStart"/>
      <w:r w:rsidR="001E571C">
        <w:rPr>
          <w:rFonts w:ascii="Arial" w:hAnsi="Arial" w:cs="Arial"/>
          <w:sz w:val="24"/>
          <w:szCs w:val="24"/>
        </w:rPr>
        <w:t>Do a credit</w:t>
      </w:r>
      <w:proofErr w:type="gramEnd"/>
      <w:r w:rsidR="001E571C">
        <w:rPr>
          <w:rFonts w:ascii="Arial" w:hAnsi="Arial" w:cs="Arial"/>
          <w:sz w:val="24"/>
          <w:szCs w:val="24"/>
        </w:rPr>
        <w:t xml:space="preserve"> check on yourself as well. Investors will do all of the above.</w:t>
      </w:r>
    </w:p>
    <w:p w:rsidR="00E861CA" w:rsidRPr="001E571C" w:rsidRDefault="00E861CA" w:rsidP="00E861CA">
      <w:pPr>
        <w:numPr>
          <w:ilvl w:val="0"/>
          <w:numId w:val="13"/>
        </w:numPr>
        <w:rPr>
          <w:rFonts w:ascii="Arial" w:hAnsi="Arial" w:cs="Arial"/>
          <w:sz w:val="24"/>
          <w:szCs w:val="24"/>
        </w:rPr>
      </w:pPr>
      <w:r w:rsidRPr="00E61ECD">
        <w:rPr>
          <w:rFonts w:ascii="Arial" w:hAnsi="Arial" w:cs="Arial"/>
          <w:sz w:val="28"/>
          <w:szCs w:val="28"/>
        </w:rPr>
        <w:t>Dispensing stock loosely, to everyone including the cleaning lady</w:t>
      </w:r>
      <w:r w:rsidR="001E571C" w:rsidRPr="001E571C">
        <w:rPr>
          <w:rFonts w:ascii="Arial" w:hAnsi="Arial" w:cs="Arial"/>
          <w:sz w:val="24"/>
          <w:szCs w:val="24"/>
        </w:rPr>
        <w:t>. Don’t make promises of “I’ll take care of you” to people you can’t keep, or will not keep. You will need to account for all of the “pieces” of equity you have doled out along the way. It dilutes your ownership and/or investors, and they don’t like that.</w:t>
      </w:r>
    </w:p>
    <w:p w:rsidR="00E861CA" w:rsidRPr="00E61ECD" w:rsidRDefault="00E861CA" w:rsidP="00E861CA">
      <w:pPr>
        <w:numPr>
          <w:ilvl w:val="0"/>
          <w:numId w:val="13"/>
        </w:numPr>
        <w:rPr>
          <w:rFonts w:ascii="Arial" w:hAnsi="Arial" w:cs="Arial"/>
          <w:sz w:val="28"/>
          <w:szCs w:val="28"/>
        </w:rPr>
      </w:pPr>
      <w:r w:rsidRPr="00E61ECD">
        <w:rPr>
          <w:rFonts w:ascii="Arial" w:hAnsi="Arial" w:cs="Arial"/>
          <w:sz w:val="28"/>
          <w:szCs w:val="28"/>
        </w:rPr>
        <w:t xml:space="preserve">Waiting too long to </w:t>
      </w:r>
      <w:r w:rsidR="00E61ECD">
        <w:rPr>
          <w:rFonts w:ascii="Arial" w:hAnsi="Arial" w:cs="Arial"/>
          <w:sz w:val="28"/>
          <w:szCs w:val="28"/>
        </w:rPr>
        <w:t>start preparation for a</w:t>
      </w:r>
      <w:r w:rsidRPr="00E61ECD">
        <w:rPr>
          <w:rFonts w:ascii="Arial" w:hAnsi="Arial" w:cs="Arial"/>
          <w:sz w:val="28"/>
          <w:szCs w:val="28"/>
        </w:rPr>
        <w:t xml:space="preserve"> capital raise, creating an emergency out of it.</w:t>
      </w:r>
    </w:p>
    <w:p w:rsidR="00E861CA" w:rsidRPr="001E571C" w:rsidRDefault="00E861CA" w:rsidP="00E861CA">
      <w:pPr>
        <w:numPr>
          <w:ilvl w:val="1"/>
          <w:numId w:val="13"/>
        </w:numPr>
        <w:rPr>
          <w:rFonts w:ascii="Arial" w:hAnsi="Arial" w:cs="Arial"/>
          <w:sz w:val="24"/>
          <w:szCs w:val="24"/>
        </w:rPr>
      </w:pPr>
      <w:r w:rsidRPr="001E571C">
        <w:rPr>
          <w:rFonts w:ascii="Arial" w:hAnsi="Arial" w:cs="Arial"/>
          <w:sz w:val="24"/>
          <w:szCs w:val="24"/>
        </w:rPr>
        <w:t>Desperate will be written all over your face and your financials</w:t>
      </w:r>
    </w:p>
    <w:p w:rsidR="00E861CA" w:rsidRPr="001E571C" w:rsidRDefault="00E861CA" w:rsidP="00E861CA">
      <w:pPr>
        <w:numPr>
          <w:ilvl w:val="1"/>
          <w:numId w:val="13"/>
        </w:numPr>
        <w:rPr>
          <w:rFonts w:ascii="Arial" w:hAnsi="Arial" w:cs="Arial"/>
          <w:sz w:val="24"/>
          <w:szCs w:val="24"/>
        </w:rPr>
      </w:pPr>
      <w:r w:rsidRPr="001E571C">
        <w:rPr>
          <w:rFonts w:ascii="Arial" w:hAnsi="Arial" w:cs="Arial"/>
          <w:sz w:val="24"/>
          <w:szCs w:val="24"/>
        </w:rPr>
        <w:t>Intention is to overlap between the next capital raise and the end of the current money.</w:t>
      </w:r>
    </w:p>
    <w:p w:rsidR="00E61ECD" w:rsidRPr="00E61ECD" w:rsidRDefault="00E61ECD" w:rsidP="00E861CA">
      <w:pPr>
        <w:numPr>
          <w:ilvl w:val="1"/>
          <w:numId w:val="13"/>
        </w:numPr>
        <w:rPr>
          <w:rFonts w:ascii="Arial" w:hAnsi="Arial" w:cs="Arial"/>
          <w:sz w:val="28"/>
          <w:szCs w:val="28"/>
        </w:rPr>
      </w:pPr>
      <w:r w:rsidRPr="001E571C">
        <w:rPr>
          <w:rFonts w:ascii="Arial" w:hAnsi="Arial" w:cs="Arial"/>
          <w:sz w:val="24"/>
          <w:szCs w:val="24"/>
        </w:rPr>
        <w:t>Allow 12 to 18 months to do the preparation, find the money and close the deal</w:t>
      </w:r>
      <w:r>
        <w:rPr>
          <w:rFonts w:ascii="Arial" w:hAnsi="Arial" w:cs="Arial"/>
          <w:sz w:val="28"/>
          <w:szCs w:val="28"/>
        </w:rPr>
        <w:t>.</w:t>
      </w:r>
    </w:p>
    <w:p w:rsidR="00E61ECD" w:rsidRPr="00E61ECD" w:rsidRDefault="00E61ECD" w:rsidP="00E861CA">
      <w:pPr>
        <w:numPr>
          <w:ilvl w:val="0"/>
          <w:numId w:val="13"/>
        </w:numPr>
        <w:rPr>
          <w:rFonts w:ascii="Arial" w:hAnsi="Arial" w:cs="Arial"/>
          <w:sz w:val="28"/>
          <w:szCs w:val="28"/>
        </w:rPr>
      </w:pPr>
      <w:r w:rsidRPr="00E61ECD">
        <w:rPr>
          <w:rFonts w:ascii="Arial" w:hAnsi="Arial" w:cs="Arial"/>
          <w:sz w:val="28"/>
          <w:szCs w:val="28"/>
        </w:rPr>
        <w:t>Wrong Motivation for doing capital raise – to Cash you out</w:t>
      </w:r>
    </w:p>
    <w:p w:rsidR="00E61ECD" w:rsidRPr="001E571C" w:rsidRDefault="00E861CA" w:rsidP="00E61ECD">
      <w:pPr>
        <w:numPr>
          <w:ilvl w:val="1"/>
          <w:numId w:val="13"/>
        </w:numPr>
        <w:rPr>
          <w:rFonts w:ascii="Arial" w:hAnsi="Arial" w:cs="Arial"/>
          <w:sz w:val="24"/>
          <w:szCs w:val="24"/>
        </w:rPr>
      </w:pPr>
      <w:r w:rsidRPr="001E571C">
        <w:rPr>
          <w:rFonts w:ascii="Arial" w:hAnsi="Arial" w:cs="Arial"/>
          <w:sz w:val="24"/>
          <w:szCs w:val="24"/>
        </w:rPr>
        <w:t xml:space="preserve">Examine your motivation </w:t>
      </w:r>
    </w:p>
    <w:p w:rsidR="00E861CA" w:rsidRPr="00E61ECD" w:rsidRDefault="00E61ECD" w:rsidP="00E61ECD">
      <w:pPr>
        <w:numPr>
          <w:ilvl w:val="1"/>
          <w:numId w:val="13"/>
        </w:numPr>
        <w:rPr>
          <w:rFonts w:ascii="Arial" w:hAnsi="Arial" w:cs="Arial"/>
          <w:sz w:val="28"/>
          <w:szCs w:val="28"/>
        </w:rPr>
      </w:pPr>
      <w:r w:rsidRPr="001E571C">
        <w:rPr>
          <w:rFonts w:ascii="Arial" w:hAnsi="Arial" w:cs="Arial"/>
          <w:sz w:val="24"/>
          <w:szCs w:val="24"/>
        </w:rPr>
        <w:t>N</w:t>
      </w:r>
      <w:r w:rsidR="00E861CA" w:rsidRPr="001E571C">
        <w:rPr>
          <w:rFonts w:ascii="Arial" w:hAnsi="Arial" w:cs="Arial"/>
          <w:sz w:val="24"/>
          <w:szCs w:val="24"/>
        </w:rPr>
        <w:t xml:space="preserve">ot a get rich quick scheme based on exit quick strategy – </w:t>
      </w:r>
      <w:r w:rsidR="001E571C">
        <w:rPr>
          <w:rFonts w:ascii="Arial" w:hAnsi="Arial" w:cs="Arial"/>
          <w:sz w:val="24"/>
          <w:szCs w:val="24"/>
        </w:rPr>
        <w:t xml:space="preserve">expect to be in it for the </w:t>
      </w:r>
      <w:r w:rsidR="00E861CA" w:rsidRPr="001E571C">
        <w:rPr>
          <w:rFonts w:ascii="Arial" w:hAnsi="Arial" w:cs="Arial"/>
          <w:sz w:val="24"/>
          <w:szCs w:val="24"/>
        </w:rPr>
        <w:t>long haul</w:t>
      </w:r>
    </w:p>
    <w:p w:rsidR="00E861CA" w:rsidRPr="00E61ECD" w:rsidRDefault="00E61ECD" w:rsidP="00E861CA">
      <w:pPr>
        <w:numPr>
          <w:ilvl w:val="0"/>
          <w:numId w:val="13"/>
        </w:numPr>
        <w:rPr>
          <w:rFonts w:ascii="Arial" w:hAnsi="Arial" w:cs="Arial"/>
          <w:sz w:val="28"/>
          <w:szCs w:val="28"/>
        </w:rPr>
      </w:pPr>
      <w:r w:rsidRPr="00E61ECD">
        <w:rPr>
          <w:rFonts w:ascii="Arial" w:hAnsi="Arial" w:cs="Arial"/>
          <w:sz w:val="28"/>
          <w:szCs w:val="28"/>
        </w:rPr>
        <w:t>Believing th</w:t>
      </w:r>
      <w:r w:rsidR="00E861CA" w:rsidRPr="00E61ECD">
        <w:rPr>
          <w:rFonts w:ascii="Arial" w:hAnsi="Arial" w:cs="Arial"/>
          <w:sz w:val="28"/>
          <w:szCs w:val="28"/>
        </w:rPr>
        <w:t>at you</w:t>
      </w:r>
      <w:r w:rsidRPr="00E61ECD">
        <w:rPr>
          <w:rFonts w:ascii="Arial" w:hAnsi="Arial" w:cs="Arial"/>
          <w:sz w:val="28"/>
          <w:szCs w:val="28"/>
        </w:rPr>
        <w:t>r lawyer or accountant</w:t>
      </w:r>
      <w:r w:rsidR="00E861CA" w:rsidRPr="00E61ECD">
        <w:rPr>
          <w:rFonts w:ascii="Arial" w:hAnsi="Arial" w:cs="Arial"/>
          <w:sz w:val="28"/>
          <w:szCs w:val="28"/>
        </w:rPr>
        <w:t xml:space="preserve"> will find your investors for you</w:t>
      </w:r>
    </w:p>
    <w:p w:rsidR="00E861CA" w:rsidRPr="001E571C" w:rsidRDefault="00E861CA" w:rsidP="00E861CA">
      <w:pPr>
        <w:numPr>
          <w:ilvl w:val="1"/>
          <w:numId w:val="13"/>
        </w:numPr>
        <w:rPr>
          <w:rFonts w:ascii="Arial" w:hAnsi="Arial" w:cs="Arial"/>
          <w:sz w:val="24"/>
          <w:szCs w:val="24"/>
        </w:rPr>
      </w:pPr>
      <w:r w:rsidRPr="001E571C">
        <w:rPr>
          <w:rFonts w:ascii="Arial" w:hAnsi="Arial" w:cs="Arial"/>
          <w:sz w:val="24"/>
          <w:szCs w:val="24"/>
        </w:rPr>
        <w:lastRenderedPageBreak/>
        <w:t>Definition of private placement</w:t>
      </w:r>
      <w:r w:rsidR="001E571C" w:rsidRPr="001E571C">
        <w:rPr>
          <w:rFonts w:ascii="Arial" w:hAnsi="Arial" w:cs="Arial"/>
          <w:sz w:val="24"/>
          <w:szCs w:val="24"/>
        </w:rPr>
        <w:t xml:space="preserve"> means that the issuer knows the investors. The main group of investors you bring </w:t>
      </w:r>
      <w:proofErr w:type="gramStart"/>
      <w:r w:rsidR="001E571C" w:rsidRPr="001E571C">
        <w:rPr>
          <w:rFonts w:ascii="Arial" w:hAnsi="Arial" w:cs="Arial"/>
          <w:sz w:val="24"/>
          <w:szCs w:val="24"/>
        </w:rPr>
        <w:t>in,</w:t>
      </w:r>
      <w:proofErr w:type="gramEnd"/>
      <w:r w:rsidR="001E571C" w:rsidRPr="001E571C">
        <w:rPr>
          <w:rFonts w:ascii="Arial" w:hAnsi="Arial" w:cs="Arial"/>
          <w:sz w:val="24"/>
          <w:szCs w:val="24"/>
        </w:rPr>
        <w:t xml:space="preserve"> should be people you know first hand.</w:t>
      </w:r>
    </w:p>
    <w:p w:rsidR="00686A19" w:rsidRPr="00E61ECD" w:rsidRDefault="00E61ECD" w:rsidP="00686A19">
      <w:pPr>
        <w:numPr>
          <w:ilvl w:val="0"/>
          <w:numId w:val="13"/>
        </w:numPr>
        <w:rPr>
          <w:rFonts w:ascii="Arial" w:hAnsi="Arial" w:cs="Arial"/>
          <w:sz w:val="28"/>
          <w:szCs w:val="28"/>
        </w:rPr>
      </w:pPr>
      <w:r w:rsidRPr="00E61ECD">
        <w:rPr>
          <w:rFonts w:ascii="Arial" w:hAnsi="Arial" w:cs="Arial"/>
          <w:sz w:val="28"/>
          <w:szCs w:val="28"/>
        </w:rPr>
        <w:t>Believing that your lawyer, accountant and other professionals</w:t>
      </w:r>
      <w:r w:rsidR="00E861CA" w:rsidRPr="00E61ECD">
        <w:rPr>
          <w:rFonts w:ascii="Arial" w:hAnsi="Arial" w:cs="Arial"/>
          <w:sz w:val="28"/>
          <w:szCs w:val="28"/>
        </w:rPr>
        <w:t xml:space="preserve"> can be paid</w:t>
      </w:r>
      <w:r w:rsidR="00686A19" w:rsidRPr="00E61ECD">
        <w:rPr>
          <w:rFonts w:ascii="Arial" w:hAnsi="Arial" w:cs="Arial"/>
          <w:sz w:val="28"/>
          <w:szCs w:val="28"/>
        </w:rPr>
        <w:t xml:space="preserve"> out of proceeds of offering</w:t>
      </w:r>
      <w:r w:rsidR="001E571C">
        <w:rPr>
          <w:rFonts w:ascii="Arial" w:hAnsi="Arial" w:cs="Arial"/>
          <w:sz w:val="28"/>
          <w:szCs w:val="28"/>
        </w:rPr>
        <w:t>.</w:t>
      </w:r>
    </w:p>
    <w:p w:rsidR="00686A19" w:rsidRPr="00E61ECD" w:rsidRDefault="00686A19" w:rsidP="00686A19">
      <w:pPr>
        <w:numPr>
          <w:ilvl w:val="0"/>
          <w:numId w:val="13"/>
        </w:numPr>
        <w:rPr>
          <w:rFonts w:ascii="Arial" w:hAnsi="Arial" w:cs="Arial"/>
          <w:sz w:val="28"/>
          <w:szCs w:val="28"/>
        </w:rPr>
      </w:pPr>
      <w:r w:rsidRPr="00E61ECD">
        <w:rPr>
          <w:rFonts w:ascii="Arial" w:hAnsi="Arial" w:cs="Arial"/>
          <w:sz w:val="28"/>
          <w:szCs w:val="28"/>
        </w:rPr>
        <w:t xml:space="preserve">Thinking that a </w:t>
      </w:r>
      <w:r w:rsidR="00E861CA" w:rsidRPr="00E61ECD">
        <w:rPr>
          <w:rFonts w:ascii="Arial" w:hAnsi="Arial" w:cs="Arial"/>
          <w:sz w:val="28"/>
          <w:szCs w:val="28"/>
        </w:rPr>
        <w:t xml:space="preserve">Business plan </w:t>
      </w:r>
      <w:r w:rsidR="001E571C">
        <w:rPr>
          <w:rFonts w:ascii="Arial" w:hAnsi="Arial" w:cs="Arial"/>
          <w:sz w:val="28"/>
          <w:szCs w:val="28"/>
        </w:rPr>
        <w:t>works as an Offering Memo.</w:t>
      </w:r>
    </w:p>
    <w:p w:rsidR="00E861CA" w:rsidRPr="008A79A3" w:rsidRDefault="00686A19" w:rsidP="00E861CA">
      <w:pPr>
        <w:numPr>
          <w:ilvl w:val="0"/>
          <w:numId w:val="13"/>
        </w:numPr>
        <w:rPr>
          <w:sz w:val="28"/>
          <w:szCs w:val="28"/>
        </w:rPr>
      </w:pPr>
      <w:r w:rsidRPr="00E61ECD">
        <w:rPr>
          <w:rFonts w:ascii="Arial" w:hAnsi="Arial" w:cs="Arial"/>
          <w:sz w:val="28"/>
          <w:szCs w:val="28"/>
        </w:rPr>
        <w:t xml:space="preserve">Not realizing that </w:t>
      </w:r>
      <w:r w:rsidR="00E861CA" w:rsidRPr="00E61ECD">
        <w:rPr>
          <w:rFonts w:ascii="Arial" w:hAnsi="Arial" w:cs="Arial"/>
          <w:sz w:val="28"/>
          <w:szCs w:val="28"/>
        </w:rPr>
        <w:t>Sophisticated Investors will negotiate terms</w:t>
      </w:r>
      <w:r w:rsidR="001E571C">
        <w:rPr>
          <w:rFonts w:ascii="Arial" w:hAnsi="Arial" w:cs="Arial"/>
          <w:sz w:val="28"/>
          <w:szCs w:val="28"/>
        </w:rPr>
        <w:t xml:space="preserve">: </w:t>
      </w:r>
      <w:r w:rsidR="001E571C" w:rsidRPr="001E571C">
        <w:rPr>
          <w:rFonts w:ascii="Arial" w:hAnsi="Arial" w:cs="Arial"/>
          <w:sz w:val="24"/>
          <w:szCs w:val="24"/>
        </w:rPr>
        <w:t xml:space="preserve">You can </w:t>
      </w:r>
      <w:proofErr w:type="gramStart"/>
      <w:r w:rsidR="001E571C" w:rsidRPr="001E571C">
        <w:rPr>
          <w:rFonts w:ascii="Arial" w:hAnsi="Arial" w:cs="Arial"/>
          <w:sz w:val="24"/>
          <w:szCs w:val="24"/>
        </w:rPr>
        <w:t>raise</w:t>
      </w:r>
      <w:proofErr w:type="gramEnd"/>
      <w:r w:rsidR="001E571C" w:rsidRPr="001E571C">
        <w:rPr>
          <w:rFonts w:ascii="Arial" w:hAnsi="Arial" w:cs="Arial"/>
          <w:sz w:val="24"/>
          <w:szCs w:val="24"/>
        </w:rPr>
        <w:t xml:space="preserve"> larger $$</w:t>
      </w:r>
      <w:r w:rsidRPr="001E571C">
        <w:rPr>
          <w:rFonts w:ascii="Arial" w:hAnsi="Arial" w:cs="Arial"/>
          <w:sz w:val="24"/>
          <w:szCs w:val="24"/>
        </w:rPr>
        <w:t xml:space="preserve"> from </w:t>
      </w:r>
      <w:r w:rsidR="001E571C" w:rsidRPr="001E571C">
        <w:rPr>
          <w:rFonts w:ascii="Arial" w:hAnsi="Arial" w:cs="Arial"/>
          <w:sz w:val="24"/>
          <w:szCs w:val="24"/>
        </w:rPr>
        <w:t>professional investors,</w:t>
      </w:r>
      <w:r w:rsidRPr="001E571C">
        <w:rPr>
          <w:rFonts w:ascii="Arial" w:hAnsi="Arial" w:cs="Arial"/>
          <w:sz w:val="24"/>
          <w:szCs w:val="24"/>
        </w:rPr>
        <w:t xml:space="preserve"> but they will hold you hostage to their </w:t>
      </w:r>
      <w:r w:rsidR="001E571C" w:rsidRPr="001E571C">
        <w:rPr>
          <w:rFonts w:ascii="Arial" w:hAnsi="Arial" w:cs="Arial"/>
          <w:sz w:val="24"/>
          <w:szCs w:val="24"/>
        </w:rPr>
        <w:t xml:space="preserve">own </w:t>
      </w:r>
      <w:r w:rsidRPr="001E571C">
        <w:rPr>
          <w:rFonts w:ascii="Arial" w:hAnsi="Arial" w:cs="Arial"/>
          <w:sz w:val="24"/>
          <w:szCs w:val="24"/>
        </w:rPr>
        <w:t xml:space="preserve">terms. Friends and family will not negotiate terms, but you can’t raise much </w:t>
      </w:r>
      <w:r w:rsidR="001E571C" w:rsidRPr="001E571C">
        <w:rPr>
          <w:rFonts w:ascii="Arial" w:hAnsi="Arial" w:cs="Arial"/>
          <w:sz w:val="24"/>
          <w:szCs w:val="24"/>
        </w:rPr>
        <w:t xml:space="preserve">$$ </w:t>
      </w:r>
      <w:r w:rsidRPr="001E571C">
        <w:rPr>
          <w:rFonts w:ascii="Arial" w:hAnsi="Arial" w:cs="Arial"/>
          <w:sz w:val="24"/>
          <w:szCs w:val="24"/>
        </w:rPr>
        <w:t>from them</w:t>
      </w:r>
    </w:p>
    <w:p w:rsidR="008A79A3" w:rsidRPr="00E61ECD" w:rsidRDefault="008A79A3" w:rsidP="008A79A3">
      <w:pPr>
        <w:numPr>
          <w:ilvl w:val="0"/>
          <w:numId w:val="13"/>
        </w:numPr>
        <w:rPr>
          <w:rFonts w:ascii="Arial" w:hAnsi="Arial" w:cs="Arial"/>
          <w:bCs/>
          <w:sz w:val="28"/>
          <w:szCs w:val="28"/>
        </w:rPr>
      </w:pPr>
      <w:r w:rsidRPr="00E61ECD">
        <w:rPr>
          <w:rFonts w:ascii="Arial" w:hAnsi="Arial" w:cs="Arial"/>
          <w:bCs/>
          <w:sz w:val="28"/>
          <w:szCs w:val="28"/>
        </w:rPr>
        <w:t>Using AOL or hot mail or as your business email account,</w:t>
      </w:r>
    </w:p>
    <w:p w:rsidR="008A79A3" w:rsidRPr="001E571C" w:rsidRDefault="008A79A3" w:rsidP="008A79A3">
      <w:pPr>
        <w:numPr>
          <w:ilvl w:val="1"/>
          <w:numId w:val="13"/>
        </w:numPr>
        <w:rPr>
          <w:rFonts w:ascii="Arial" w:hAnsi="Arial" w:cs="Arial"/>
          <w:bCs/>
          <w:sz w:val="24"/>
          <w:szCs w:val="24"/>
        </w:rPr>
      </w:pPr>
      <w:r w:rsidRPr="001E571C">
        <w:rPr>
          <w:rFonts w:ascii="Arial" w:hAnsi="Arial" w:cs="Arial"/>
          <w:bCs/>
          <w:sz w:val="24"/>
          <w:szCs w:val="24"/>
        </w:rPr>
        <w:t xml:space="preserve">looks unprofessional and </w:t>
      </w:r>
    </w:p>
    <w:p w:rsidR="008A79A3" w:rsidRPr="001E571C" w:rsidRDefault="008A79A3" w:rsidP="008A79A3">
      <w:pPr>
        <w:numPr>
          <w:ilvl w:val="1"/>
          <w:numId w:val="13"/>
        </w:numPr>
        <w:rPr>
          <w:rFonts w:ascii="Arial" w:hAnsi="Arial" w:cs="Arial"/>
          <w:bCs/>
          <w:sz w:val="24"/>
          <w:szCs w:val="24"/>
        </w:rPr>
      </w:pPr>
      <w:r w:rsidRPr="001E571C">
        <w:rPr>
          <w:rFonts w:ascii="Arial" w:hAnsi="Arial" w:cs="Arial"/>
          <w:bCs/>
          <w:sz w:val="24"/>
          <w:szCs w:val="24"/>
        </w:rPr>
        <w:t xml:space="preserve">emails of any size will bounce, </w:t>
      </w:r>
    </w:p>
    <w:p w:rsidR="008A79A3" w:rsidRDefault="008A79A3" w:rsidP="008A79A3">
      <w:pPr>
        <w:numPr>
          <w:ilvl w:val="1"/>
          <w:numId w:val="13"/>
        </w:numPr>
        <w:rPr>
          <w:rFonts w:ascii="Arial" w:hAnsi="Arial" w:cs="Arial"/>
          <w:bCs/>
          <w:sz w:val="24"/>
          <w:szCs w:val="24"/>
        </w:rPr>
      </w:pPr>
      <w:r w:rsidRPr="001E571C">
        <w:rPr>
          <w:rFonts w:ascii="Arial" w:hAnsi="Arial" w:cs="Arial"/>
          <w:bCs/>
          <w:sz w:val="24"/>
          <w:szCs w:val="24"/>
        </w:rPr>
        <w:t>can’t store emails to keep as business records</w:t>
      </w:r>
    </w:p>
    <w:p w:rsidR="00D243E6" w:rsidRPr="001E571C" w:rsidRDefault="00D243E6" w:rsidP="008A79A3">
      <w:pPr>
        <w:numPr>
          <w:ilvl w:val="1"/>
          <w:numId w:val="13"/>
        </w:numPr>
        <w:rPr>
          <w:rFonts w:ascii="Arial" w:hAnsi="Arial" w:cs="Arial"/>
          <w:bCs/>
          <w:sz w:val="24"/>
          <w:szCs w:val="24"/>
        </w:rPr>
      </w:pPr>
      <w:r>
        <w:rPr>
          <w:rFonts w:ascii="Arial" w:hAnsi="Arial" w:cs="Arial"/>
          <w:bCs/>
          <w:sz w:val="24"/>
          <w:szCs w:val="24"/>
        </w:rPr>
        <w:t>emails are deleted after 30 days</w:t>
      </w:r>
      <w:bookmarkStart w:id="0" w:name="_GoBack"/>
      <w:bookmarkEnd w:id="0"/>
    </w:p>
    <w:p w:rsidR="008A79A3" w:rsidRPr="008A79A3" w:rsidRDefault="008A79A3" w:rsidP="008A79A3">
      <w:pPr>
        <w:numPr>
          <w:ilvl w:val="1"/>
          <w:numId w:val="13"/>
        </w:numPr>
        <w:rPr>
          <w:rFonts w:ascii="Arial" w:hAnsi="Arial" w:cs="Arial"/>
          <w:bCs/>
          <w:sz w:val="28"/>
          <w:szCs w:val="28"/>
        </w:rPr>
      </w:pPr>
      <w:r w:rsidRPr="001E571C">
        <w:rPr>
          <w:rFonts w:ascii="Arial" w:hAnsi="Arial" w:cs="Arial"/>
          <w:bCs/>
          <w:sz w:val="24"/>
          <w:szCs w:val="24"/>
        </w:rPr>
        <w:t>Spend some money on technology so you look like a professional playing in the tech field (or any other field.)</w:t>
      </w:r>
    </w:p>
    <w:p w:rsidR="006A5C64" w:rsidRDefault="006A5C64" w:rsidP="006A5C64">
      <w:pPr>
        <w:rPr>
          <w:sz w:val="28"/>
          <w:szCs w:val="28"/>
        </w:rPr>
      </w:pPr>
    </w:p>
    <w:p w:rsidR="006A5C64" w:rsidRPr="002B3107" w:rsidRDefault="006A5C64" w:rsidP="006A5C64">
      <w:pPr>
        <w:jc w:val="center"/>
        <w:rPr>
          <w:sz w:val="28"/>
          <w:szCs w:val="28"/>
        </w:rPr>
      </w:pPr>
    </w:p>
    <w:p w:rsidR="006A5C64" w:rsidRDefault="006A5C64" w:rsidP="006A5C64">
      <w:pPr>
        <w:rPr>
          <w:rFonts w:ascii="Arial" w:hAnsi="Arial" w:cs="Arial"/>
          <w:b/>
          <w:bCs/>
          <w:i/>
          <w:sz w:val="28"/>
          <w:szCs w:val="28"/>
          <w:u w:val="single"/>
        </w:rPr>
      </w:pPr>
      <w:r>
        <w:rPr>
          <w:rFonts w:ascii="Arial" w:hAnsi="Arial" w:cs="Arial"/>
          <w:b/>
          <w:bCs/>
          <w:i/>
          <w:sz w:val="28"/>
          <w:szCs w:val="28"/>
          <w:u w:val="single"/>
        </w:rPr>
        <w:t xml:space="preserve">Corporate Law Points &amp; </w:t>
      </w:r>
      <w:proofErr w:type="spellStart"/>
      <w:r w:rsidR="008A79A3">
        <w:rPr>
          <w:rFonts w:ascii="Arial" w:hAnsi="Arial" w:cs="Arial"/>
          <w:b/>
          <w:bCs/>
          <w:i/>
          <w:sz w:val="28"/>
          <w:szCs w:val="28"/>
          <w:u w:val="single"/>
        </w:rPr>
        <w:t>Intellecutal</w:t>
      </w:r>
      <w:proofErr w:type="spellEnd"/>
      <w:r w:rsidR="008A79A3">
        <w:rPr>
          <w:rFonts w:ascii="Arial" w:hAnsi="Arial" w:cs="Arial"/>
          <w:b/>
          <w:bCs/>
          <w:i/>
          <w:sz w:val="28"/>
          <w:szCs w:val="28"/>
          <w:u w:val="single"/>
        </w:rPr>
        <w:t xml:space="preserve"> Property Poi</w:t>
      </w:r>
      <w:r>
        <w:rPr>
          <w:rFonts w:ascii="Arial" w:hAnsi="Arial" w:cs="Arial"/>
          <w:b/>
          <w:bCs/>
          <w:i/>
          <w:sz w:val="28"/>
          <w:szCs w:val="28"/>
          <w:u w:val="single"/>
        </w:rPr>
        <w:t xml:space="preserve">nts as a Precursor to Raising Capital </w:t>
      </w:r>
      <w:proofErr w:type="gramStart"/>
      <w:r>
        <w:rPr>
          <w:rFonts w:ascii="Arial" w:hAnsi="Arial" w:cs="Arial"/>
          <w:b/>
          <w:bCs/>
          <w:i/>
          <w:sz w:val="28"/>
          <w:szCs w:val="28"/>
          <w:u w:val="single"/>
        </w:rPr>
        <w:t>From</w:t>
      </w:r>
      <w:proofErr w:type="gramEnd"/>
      <w:r>
        <w:rPr>
          <w:rFonts w:ascii="Arial" w:hAnsi="Arial" w:cs="Arial"/>
          <w:b/>
          <w:bCs/>
          <w:i/>
          <w:sz w:val="28"/>
          <w:szCs w:val="28"/>
          <w:u w:val="single"/>
        </w:rPr>
        <w:t xml:space="preserve"> Investors</w:t>
      </w:r>
    </w:p>
    <w:p w:rsidR="006A5C64" w:rsidRDefault="006A5C64" w:rsidP="006A5C64">
      <w:pPr>
        <w:numPr>
          <w:ilvl w:val="0"/>
          <w:numId w:val="1"/>
        </w:numPr>
        <w:rPr>
          <w:rFonts w:ascii="Arial" w:hAnsi="Arial" w:cs="Arial"/>
          <w:b/>
          <w:bCs/>
          <w:sz w:val="28"/>
          <w:szCs w:val="28"/>
        </w:rPr>
      </w:pPr>
      <w:r>
        <w:rPr>
          <w:rFonts w:ascii="Arial" w:hAnsi="Arial" w:cs="Arial"/>
          <w:b/>
          <w:bCs/>
          <w:sz w:val="28"/>
          <w:szCs w:val="28"/>
        </w:rPr>
        <w:t xml:space="preserve">Who owns IP? </w:t>
      </w:r>
    </w:p>
    <w:p w:rsidR="006A5C64" w:rsidRPr="002E2AF7" w:rsidRDefault="006A5C64" w:rsidP="006A5C64">
      <w:pPr>
        <w:numPr>
          <w:ilvl w:val="1"/>
          <w:numId w:val="1"/>
        </w:numPr>
        <w:rPr>
          <w:rFonts w:ascii="Arial" w:hAnsi="Arial" w:cs="Arial"/>
          <w:bCs/>
          <w:sz w:val="24"/>
          <w:szCs w:val="24"/>
        </w:rPr>
      </w:pPr>
      <w:r w:rsidRPr="002E2AF7">
        <w:rPr>
          <w:rFonts w:ascii="Arial" w:hAnsi="Arial" w:cs="Arial"/>
          <w:b/>
          <w:bCs/>
          <w:sz w:val="24"/>
          <w:szCs w:val="24"/>
        </w:rPr>
        <w:t xml:space="preserve">Developed </w:t>
      </w:r>
      <w:r w:rsidRPr="002E2AF7">
        <w:rPr>
          <w:rFonts w:ascii="Arial" w:hAnsi="Arial" w:cs="Arial"/>
          <w:bCs/>
          <w:sz w:val="24"/>
          <w:szCs w:val="24"/>
        </w:rPr>
        <w:t>Where? While employed somewhere else? Might they have a claim to it?</w:t>
      </w:r>
    </w:p>
    <w:p w:rsidR="006A5C64" w:rsidRDefault="006A5C64" w:rsidP="006A5C64">
      <w:pPr>
        <w:numPr>
          <w:ilvl w:val="1"/>
          <w:numId w:val="1"/>
        </w:numPr>
        <w:rPr>
          <w:rFonts w:ascii="Arial" w:hAnsi="Arial" w:cs="Arial"/>
          <w:bCs/>
          <w:sz w:val="24"/>
          <w:szCs w:val="24"/>
        </w:rPr>
      </w:pPr>
      <w:r w:rsidRPr="00DA2E5A">
        <w:rPr>
          <w:rFonts w:ascii="Arial" w:hAnsi="Arial" w:cs="Arial"/>
          <w:b/>
          <w:bCs/>
          <w:sz w:val="24"/>
          <w:szCs w:val="24"/>
        </w:rPr>
        <w:t>Co-developed</w:t>
      </w:r>
      <w:r w:rsidRPr="002E2AF7">
        <w:rPr>
          <w:rFonts w:ascii="Arial" w:hAnsi="Arial" w:cs="Arial"/>
          <w:bCs/>
          <w:sz w:val="24"/>
          <w:szCs w:val="24"/>
        </w:rPr>
        <w:t xml:space="preserve"> with another party?  If so, legal rights assigned to you?</w:t>
      </w:r>
      <w:r>
        <w:rPr>
          <w:rFonts w:ascii="Arial" w:hAnsi="Arial" w:cs="Arial"/>
          <w:bCs/>
          <w:sz w:val="24"/>
          <w:szCs w:val="24"/>
        </w:rPr>
        <w:t xml:space="preserve"> If not, </w:t>
      </w:r>
      <w:proofErr w:type="gramStart"/>
      <w:r>
        <w:rPr>
          <w:rFonts w:ascii="Arial" w:hAnsi="Arial" w:cs="Arial"/>
          <w:bCs/>
          <w:sz w:val="24"/>
          <w:szCs w:val="24"/>
        </w:rPr>
        <w:t>its</w:t>
      </w:r>
      <w:proofErr w:type="gramEnd"/>
      <w:r>
        <w:rPr>
          <w:rFonts w:ascii="Arial" w:hAnsi="Arial" w:cs="Arial"/>
          <w:bCs/>
          <w:sz w:val="24"/>
          <w:szCs w:val="24"/>
        </w:rPr>
        <w:t xml:space="preserve"> not yours to develop.</w:t>
      </w:r>
    </w:p>
    <w:p w:rsidR="006A5C64" w:rsidRPr="002E2AF7" w:rsidRDefault="006A5C64" w:rsidP="006A5C64">
      <w:pPr>
        <w:numPr>
          <w:ilvl w:val="1"/>
          <w:numId w:val="1"/>
        </w:numPr>
        <w:rPr>
          <w:rFonts w:ascii="Arial" w:hAnsi="Arial" w:cs="Arial"/>
          <w:bCs/>
          <w:sz w:val="24"/>
          <w:szCs w:val="24"/>
        </w:rPr>
      </w:pPr>
      <w:r>
        <w:rPr>
          <w:rFonts w:ascii="Arial" w:hAnsi="Arial" w:cs="Arial"/>
          <w:b/>
          <w:bCs/>
          <w:sz w:val="24"/>
          <w:szCs w:val="24"/>
        </w:rPr>
        <w:t>IP Ownership –</w:t>
      </w:r>
      <w:r w:rsidRPr="00EC7D3F">
        <w:rPr>
          <w:rFonts w:ascii="Arial" w:hAnsi="Arial" w:cs="Arial"/>
          <w:bCs/>
          <w:sz w:val="24"/>
          <w:szCs w:val="24"/>
        </w:rPr>
        <w:t xml:space="preserve"> IP</w:t>
      </w:r>
      <w:r>
        <w:rPr>
          <w:rFonts w:ascii="Arial" w:hAnsi="Arial" w:cs="Arial"/>
          <w:b/>
          <w:bCs/>
          <w:sz w:val="24"/>
          <w:szCs w:val="24"/>
        </w:rPr>
        <w:t xml:space="preserve"> </w:t>
      </w:r>
      <w:r>
        <w:rPr>
          <w:rFonts w:ascii="Arial" w:hAnsi="Arial" w:cs="Arial"/>
          <w:bCs/>
          <w:sz w:val="24"/>
          <w:szCs w:val="24"/>
        </w:rPr>
        <w:t>Must be owned by the company that is raising the capital from investors, so that investors can own the asset into which it is investing.</w:t>
      </w:r>
    </w:p>
    <w:p w:rsidR="006A5C64" w:rsidRPr="002E2AF7" w:rsidRDefault="006A5C64" w:rsidP="006A5C64">
      <w:pPr>
        <w:numPr>
          <w:ilvl w:val="1"/>
          <w:numId w:val="1"/>
        </w:numPr>
        <w:rPr>
          <w:rFonts w:ascii="Arial" w:hAnsi="Arial" w:cs="Arial"/>
          <w:b/>
          <w:bCs/>
          <w:sz w:val="24"/>
          <w:szCs w:val="24"/>
        </w:rPr>
      </w:pPr>
      <w:r w:rsidRPr="002E2AF7">
        <w:rPr>
          <w:rFonts w:ascii="Arial" w:hAnsi="Arial" w:cs="Arial"/>
          <w:b/>
          <w:bCs/>
          <w:sz w:val="24"/>
          <w:szCs w:val="24"/>
        </w:rPr>
        <w:t>Protection of  Intellectual Property</w:t>
      </w:r>
    </w:p>
    <w:p w:rsidR="006A5C64" w:rsidRPr="002E2AF7" w:rsidRDefault="006A5C64" w:rsidP="006A5C64">
      <w:pPr>
        <w:numPr>
          <w:ilvl w:val="2"/>
          <w:numId w:val="1"/>
        </w:numPr>
        <w:rPr>
          <w:rFonts w:ascii="Arial" w:hAnsi="Arial" w:cs="Arial"/>
          <w:bCs/>
          <w:sz w:val="24"/>
          <w:szCs w:val="24"/>
        </w:rPr>
      </w:pPr>
      <w:r w:rsidRPr="002E2AF7">
        <w:rPr>
          <w:rFonts w:ascii="Arial" w:hAnsi="Arial" w:cs="Arial"/>
          <w:bCs/>
          <w:sz w:val="24"/>
          <w:szCs w:val="24"/>
        </w:rPr>
        <w:t xml:space="preserve">Is protection of your </w:t>
      </w:r>
      <w:r>
        <w:rPr>
          <w:rFonts w:ascii="Arial" w:hAnsi="Arial" w:cs="Arial"/>
          <w:bCs/>
          <w:sz w:val="24"/>
          <w:szCs w:val="24"/>
        </w:rPr>
        <w:t>IP</w:t>
      </w:r>
      <w:r w:rsidRPr="002E2AF7">
        <w:rPr>
          <w:rFonts w:ascii="Arial" w:hAnsi="Arial" w:cs="Arial"/>
          <w:bCs/>
          <w:sz w:val="24"/>
          <w:szCs w:val="24"/>
        </w:rPr>
        <w:t xml:space="preserve"> Possible? </w:t>
      </w:r>
      <w:r>
        <w:rPr>
          <w:rFonts w:ascii="Arial" w:hAnsi="Arial" w:cs="Arial"/>
          <w:bCs/>
          <w:sz w:val="24"/>
          <w:szCs w:val="24"/>
        </w:rPr>
        <w:t xml:space="preserve">Patented? </w:t>
      </w:r>
      <w:r w:rsidRPr="002E2AF7">
        <w:rPr>
          <w:rFonts w:ascii="Arial" w:hAnsi="Arial" w:cs="Arial"/>
          <w:bCs/>
          <w:sz w:val="24"/>
          <w:szCs w:val="24"/>
        </w:rPr>
        <w:t>Business Pr</w:t>
      </w:r>
      <w:r>
        <w:rPr>
          <w:rFonts w:ascii="Arial" w:hAnsi="Arial" w:cs="Arial"/>
          <w:bCs/>
          <w:sz w:val="24"/>
          <w:szCs w:val="24"/>
        </w:rPr>
        <w:t>ocess Patent option?  Have you blown that protection by putting your ides in the public domain</w:t>
      </w:r>
    </w:p>
    <w:p w:rsidR="006A5C64" w:rsidRDefault="006A5C64" w:rsidP="006A5C64">
      <w:pPr>
        <w:numPr>
          <w:ilvl w:val="2"/>
          <w:numId w:val="1"/>
        </w:numPr>
        <w:rPr>
          <w:rFonts w:ascii="Arial" w:hAnsi="Arial" w:cs="Arial"/>
          <w:bCs/>
          <w:sz w:val="24"/>
          <w:szCs w:val="24"/>
        </w:rPr>
      </w:pPr>
      <w:r>
        <w:rPr>
          <w:rFonts w:ascii="Arial" w:hAnsi="Arial" w:cs="Arial"/>
          <w:bCs/>
          <w:sz w:val="24"/>
          <w:szCs w:val="24"/>
        </w:rPr>
        <w:t>NDA</w:t>
      </w:r>
      <w:r w:rsidRPr="002E2AF7">
        <w:rPr>
          <w:rFonts w:ascii="Arial" w:hAnsi="Arial" w:cs="Arial"/>
          <w:bCs/>
          <w:sz w:val="24"/>
          <w:szCs w:val="24"/>
        </w:rPr>
        <w:t>s for Employees and Partners</w:t>
      </w:r>
    </w:p>
    <w:p w:rsidR="006A5C64" w:rsidRPr="002E2AF7" w:rsidRDefault="006A5C64" w:rsidP="006A5C64">
      <w:pPr>
        <w:numPr>
          <w:ilvl w:val="2"/>
          <w:numId w:val="1"/>
        </w:numPr>
        <w:rPr>
          <w:rFonts w:ascii="Arial" w:hAnsi="Arial" w:cs="Arial"/>
          <w:bCs/>
          <w:sz w:val="24"/>
          <w:szCs w:val="24"/>
        </w:rPr>
      </w:pPr>
      <w:r>
        <w:rPr>
          <w:rFonts w:ascii="Arial" w:hAnsi="Arial" w:cs="Arial"/>
          <w:bCs/>
          <w:sz w:val="24"/>
          <w:szCs w:val="24"/>
        </w:rPr>
        <w:t>Name and trademark (see 2</w:t>
      </w:r>
      <w:r w:rsidRPr="00475D5F">
        <w:rPr>
          <w:rFonts w:ascii="Arial" w:hAnsi="Arial" w:cs="Arial"/>
          <w:bCs/>
          <w:sz w:val="24"/>
          <w:szCs w:val="24"/>
          <w:vertAlign w:val="superscript"/>
        </w:rPr>
        <w:t>nd</w:t>
      </w:r>
      <w:r>
        <w:rPr>
          <w:rFonts w:ascii="Arial" w:hAnsi="Arial" w:cs="Arial"/>
          <w:bCs/>
          <w:sz w:val="24"/>
          <w:szCs w:val="24"/>
        </w:rPr>
        <w:t xml:space="preserve"> from next item)</w:t>
      </w:r>
    </w:p>
    <w:p w:rsidR="006A5C64" w:rsidRDefault="006A5C64" w:rsidP="006A5C64">
      <w:pPr>
        <w:numPr>
          <w:ilvl w:val="2"/>
          <w:numId w:val="1"/>
        </w:numPr>
        <w:rPr>
          <w:rFonts w:ascii="Arial" w:hAnsi="Arial" w:cs="Arial"/>
          <w:bCs/>
          <w:sz w:val="24"/>
          <w:szCs w:val="24"/>
        </w:rPr>
      </w:pPr>
      <w:r w:rsidRPr="002E2AF7">
        <w:rPr>
          <w:rFonts w:ascii="Arial" w:hAnsi="Arial" w:cs="Arial"/>
          <w:bCs/>
          <w:sz w:val="24"/>
          <w:szCs w:val="24"/>
        </w:rPr>
        <w:t>Balance how much to disclose in O. Memo vs. Proprietary Info</w:t>
      </w:r>
    </w:p>
    <w:p w:rsidR="006A5C64" w:rsidRPr="00D62FED" w:rsidRDefault="006A5C64" w:rsidP="006A5C64">
      <w:pPr>
        <w:numPr>
          <w:ilvl w:val="1"/>
          <w:numId w:val="1"/>
        </w:numPr>
        <w:rPr>
          <w:rFonts w:ascii="Arial" w:hAnsi="Arial" w:cs="Arial"/>
          <w:bCs/>
          <w:i/>
          <w:sz w:val="28"/>
          <w:szCs w:val="28"/>
        </w:rPr>
      </w:pPr>
      <w:r w:rsidRPr="00D62FED">
        <w:rPr>
          <w:rFonts w:ascii="Arial" w:hAnsi="Arial" w:cs="Arial"/>
          <w:i/>
          <w:sz w:val="28"/>
          <w:szCs w:val="28"/>
          <w:highlight w:val="yellow"/>
        </w:rPr>
        <w:t>All info about the intellectual property, and who owns it must be in the disclosure document / offering memo</w:t>
      </w:r>
    </w:p>
    <w:p w:rsidR="006A5C64" w:rsidRPr="00DA2E5A" w:rsidRDefault="006A5C64" w:rsidP="006A5C64">
      <w:pPr>
        <w:ind w:left="1440"/>
        <w:rPr>
          <w:rFonts w:ascii="Arial" w:hAnsi="Arial" w:cs="Arial"/>
          <w:bCs/>
          <w:sz w:val="24"/>
          <w:szCs w:val="24"/>
        </w:rPr>
      </w:pPr>
    </w:p>
    <w:p w:rsidR="006A5C64" w:rsidRDefault="006A5C64" w:rsidP="006A5C64">
      <w:pPr>
        <w:numPr>
          <w:ilvl w:val="0"/>
          <w:numId w:val="1"/>
        </w:numPr>
        <w:rPr>
          <w:rFonts w:ascii="Arial" w:hAnsi="Arial" w:cs="Arial"/>
          <w:b/>
          <w:bCs/>
          <w:sz w:val="28"/>
          <w:szCs w:val="28"/>
        </w:rPr>
      </w:pPr>
      <w:r>
        <w:rPr>
          <w:rFonts w:ascii="Arial" w:hAnsi="Arial" w:cs="Arial"/>
          <w:b/>
          <w:bCs/>
          <w:sz w:val="28"/>
          <w:szCs w:val="28"/>
        </w:rPr>
        <w:t>Noncompete with current or former Employer</w:t>
      </w:r>
    </w:p>
    <w:p w:rsidR="006A5C64" w:rsidRPr="002E2AF7" w:rsidRDefault="006A5C64" w:rsidP="006A5C64">
      <w:pPr>
        <w:numPr>
          <w:ilvl w:val="1"/>
          <w:numId w:val="1"/>
        </w:numPr>
        <w:tabs>
          <w:tab w:val="num" w:pos="1440"/>
        </w:tabs>
        <w:ind w:left="1440"/>
        <w:rPr>
          <w:rFonts w:ascii="Arial" w:hAnsi="Arial" w:cs="Arial"/>
          <w:bCs/>
          <w:sz w:val="24"/>
          <w:szCs w:val="24"/>
        </w:rPr>
      </w:pPr>
      <w:r w:rsidRPr="002E2AF7">
        <w:rPr>
          <w:rFonts w:ascii="Arial" w:hAnsi="Arial" w:cs="Arial"/>
          <w:bCs/>
          <w:sz w:val="24"/>
          <w:szCs w:val="24"/>
        </w:rPr>
        <w:t xml:space="preserve">Does your current, or former, employer’s Non-Compete Agreement or Employment Agreement </w:t>
      </w:r>
      <w:r w:rsidRPr="00DA2E5A">
        <w:rPr>
          <w:rFonts w:ascii="Arial" w:hAnsi="Arial" w:cs="Arial"/>
          <w:b/>
          <w:bCs/>
          <w:sz w:val="24"/>
          <w:szCs w:val="24"/>
        </w:rPr>
        <w:t>impede your starting your business</w:t>
      </w:r>
      <w:r w:rsidRPr="002E2AF7">
        <w:rPr>
          <w:rFonts w:ascii="Arial" w:hAnsi="Arial" w:cs="Arial"/>
          <w:bCs/>
          <w:sz w:val="24"/>
          <w:szCs w:val="24"/>
        </w:rPr>
        <w:t>?  To what degree? Applicable after you leave?</w:t>
      </w:r>
      <w:r>
        <w:rPr>
          <w:rFonts w:ascii="Arial" w:hAnsi="Arial" w:cs="Arial"/>
          <w:bCs/>
          <w:sz w:val="24"/>
          <w:szCs w:val="24"/>
        </w:rPr>
        <w:t xml:space="preserve"> How Long?</w:t>
      </w:r>
    </w:p>
    <w:p w:rsidR="006A5C64" w:rsidRDefault="006A5C64" w:rsidP="006A5C64">
      <w:pPr>
        <w:numPr>
          <w:ilvl w:val="1"/>
          <w:numId w:val="1"/>
        </w:numPr>
        <w:tabs>
          <w:tab w:val="num" w:pos="1440"/>
        </w:tabs>
        <w:ind w:left="1440"/>
        <w:rPr>
          <w:rFonts w:ascii="Arial" w:hAnsi="Arial" w:cs="Arial"/>
          <w:bCs/>
          <w:sz w:val="24"/>
          <w:szCs w:val="24"/>
        </w:rPr>
      </w:pPr>
      <w:r w:rsidRPr="002E2AF7">
        <w:rPr>
          <w:rFonts w:ascii="Arial" w:hAnsi="Arial" w:cs="Arial"/>
          <w:bCs/>
          <w:sz w:val="24"/>
          <w:szCs w:val="24"/>
        </w:rPr>
        <w:t xml:space="preserve">Employer </w:t>
      </w:r>
      <w:r w:rsidRPr="00DA2E5A">
        <w:rPr>
          <w:rFonts w:ascii="Arial" w:hAnsi="Arial" w:cs="Arial"/>
          <w:b/>
          <w:bCs/>
          <w:sz w:val="24"/>
          <w:szCs w:val="24"/>
        </w:rPr>
        <w:t xml:space="preserve">perhaps </w:t>
      </w:r>
      <w:r>
        <w:rPr>
          <w:rFonts w:ascii="Arial" w:hAnsi="Arial" w:cs="Arial"/>
          <w:b/>
          <w:bCs/>
          <w:sz w:val="24"/>
          <w:szCs w:val="24"/>
        </w:rPr>
        <w:t xml:space="preserve">may </w:t>
      </w:r>
      <w:r w:rsidRPr="00DA2E5A">
        <w:rPr>
          <w:rFonts w:ascii="Arial" w:hAnsi="Arial" w:cs="Arial"/>
          <w:b/>
          <w:bCs/>
          <w:sz w:val="24"/>
          <w:szCs w:val="24"/>
        </w:rPr>
        <w:t>negotiable on a supplement</w:t>
      </w:r>
      <w:r w:rsidRPr="002E2AF7">
        <w:rPr>
          <w:rFonts w:ascii="Arial" w:hAnsi="Arial" w:cs="Arial"/>
          <w:bCs/>
          <w:sz w:val="24"/>
          <w:szCs w:val="24"/>
        </w:rPr>
        <w:t xml:space="preserve"> to the agreement that would allow you to start your business, compete in their space, </w:t>
      </w:r>
    </w:p>
    <w:p w:rsidR="006A5C64" w:rsidRPr="002E2AF7" w:rsidRDefault="006A5C64" w:rsidP="006A5C64">
      <w:pPr>
        <w:numPr>
          <w:ilvl w:val="2"/>
          <w:numId w:val="1"/>
        </w:numPr>
        <w:rPr>
          <w:rFonts w:ascii="Arial" w:hAnsi="Arial" w:cs="Arial"/>
          <w:bCs/>
          <w:sz w:val="24"/>
          <w:szCs w:val="24"/>
        </w:rPr>
      </w:pPr>
      <w:proofErr w:type="gramStart"/>
      <w:r w:rsidRPr="002E2AF7">
        <w:rPr>
          <w:rFonts w:ascii="Arial" w:hAnsi="Arial" w:cs="Arial"/>
          <w:bCs/>
          <w:sz w:val="24"/>
          <w:szCs w:val="24"/>
        </w:rPr>
        <w:t>but</w:t>
      </w:r>
      <w:proofErr w:type="gramEnd"/>
      <w:r w:rsidRPr="002E2AF7">
        <w:rPr>
          <w:rFonts w:ascii="Arial" w:hAnsi="Arial" w:cs="Arial"/>
          <w:bCs/>
          <w:sz w:val="24"/>
          <w:szCs w:val="24"/>
        </w:rPr>
        <w:t xml:space="preserve"> not steal their customers</w:t>
      </w:r>
      <w:r>
        <w:rPr>
          <w:rFonts w:ascii="Arial" w:hAnsi="Arial" w:cs="Arial"/>
          <w:bCs/>
          <w:sz w:val="24"/>
          <w:szCs w:val="24"/>
        </w:rPr>
        <w:t xml:space="preserve">, </w:t>
      </w:r>
      <w:r w:rsidRPr="002E2AF7">
        <w:rPr>
          <w:rFonts w:ascii="Arial" w:hAnsi="Arial" w:cs="Arial"/>
          <w:bCs/>
          <w:sz w:val="24"/>
          <w:szCs w:val="24"/>
        </w:rPr>
        <w:t xml:space="preserve"> or employees?</w:t>
      </w:r>
    </w:p>
    <w:p w:rsidR="006A5C64" w:rsidRPr="002E2AF7" w:rsidRDefault="006A5C64" w:rsidP="006A5C64">
      <w:pPr>
        <w:ind w:left="360"/>
        <w:rPr>
          <w:rFonts w:ascii="Arial" w:hAnsi="Arial" w:cs="Arial"/>
          <w:bCs/>
          <w:sz w:val="24"/>
          <w:szCs w:val="24"/>
        </w:rPr>
      </w:pPr>
    </w:p>
    <w:p w:rsidR="006A5C64" w:rsidRPr="002E2AF7" w:rsidRDefault="006A5C64" w:rsidP="006A5C64">
      <w:pPr>
        <w:numPr>
          <w:ilvl w:val="0"/>
          <w:numId w:val="1"/>
        </w:numPr>
        <w:rPr>
          <w:rFonts w:ascii="Arial" w:hAnsi="Arial" w:cs="Arial"/>
          <w:bCs/>
          <w:sz w:val="24"/>
          <w:szCs w:val="24"/>
        </w:rPr>
      </w:pPr>
      <w:r w:rsidRPr="0076502C">
        <w:rPr>
          <w:rFonts w:ascii="Arial" w:hAnsi="Arial" w:cs="Arial"/>
          <w:b/>
          <w:bCs/>
          <w:sz w:val="28"/>
          <w:szCs w:val="28"/>
        </w:rPr>
        <w:lastRenderedPageBreak/>
        <w:t>Name Check:</w:t>
      </w:r>
      <w:r>
        <w:rPr>
          <w:rFonts w:ascii="Arial" w:hAnsi="Arial" w:cs="Arial"/>
          <w:b/>
          <w:bCs/>
          <w:sz w:val="24"/>
          <w:szCs w:val="24"/>
        </w:rPr>
        <w:t xml:space="preserve"> </w:t>
      </w:r>
      <w:r w:rsidRPr="002E2AF7">
        <w:rPr>
          <w:rFonts w:ascii="Arial" w:hAnsi="Arial" w:cs="Arial"/>
          <w:bCs/>
          <w:sz w:val="24"/>
          <w:szCs w:val="24"/>
        </w:rPr>
        <w:t xml:space="preserve">Critical </w:t>
      </w:r>
      <w:r w:rsidRPr="00DA2E5A">
        <w:rPr>
          <w:rFonts w:ascii="Arial" w:hAnsi="Arial" w:cs="Arial"/>
          <w:b/>
          <w:bCs/>
          <w:sz w:val="24"/>
          <w:szCs w:val="24"/>
        </w:rPr>
        <w:t>before business formation</w:t>
      </w:r>
      <w:r>
        <w:rPr>
          <w:rFonts w:ascii="Arial" w:hAnsi="Arial" w:cs="Arial"/>
          <w:bCs/>
          <w:sz w:val="24"/>
          <w:szCs w:val="24"/>
        </w:rPr>
        <w:t xml:space="preserve"> or growth</w:t>
      </w:r>
      <w:r w:rsidRPr="002E2AF7">
        <w:rPr>
          <w:rFonts w:ascii="Arial" w:hAnsi="Arial" w:cs="Arial"/>
          <w:bCs/>
          <w:sz w:val="24"/>
          <w:szCs w:val="24"/>
        </w:rPr>
        <w:t>, importance of global name check, given the global use (and surveillance) of business names through Internet.</w:t>
      </w:r>
    </w:p>
    <w:p w:rsidR="006A5C64" w:rsidRPr="00DA2E5A" w:rsidRDefault="006A5C64" w:rsidP="006A5C64">
      <w:pPr>
        <w:ind w:left="1440"/>
        <w:rPr>
          <w:rFonts w:ascii="Arial" w:hAnsi="Arial" w:cs="Arial"/>
          <w:bCs/>
          <w:sz w:val="24"/>
          <w:szCs w:val="24"/>
        </w:rPr>
      </w:pPr>
      <w:r w:rsidRPr="00DA2E5A">
        <w:rPr>
          <w:rFonts w:ascii="Arial" w:hAnsi="Arial" w:cs="Arial"/>
          <w:bCs/>
          <w:sz w:val="24"/>
          <w:szCs w:val="24"/>
        </w:rPr>
        <w:t>[Hand out – Incorporation / LLC Formation Checklist, including search vehicles &amp; techniques for “knock out” name search]</w:t>
      </w:r>
    </w:p>
    <w:p w:rsidR="006A5C64" w:rsidRPr="00DA2E5A" w:rsidRDefault="006A5C64" w:rsidP="006A5C64">
      <w:pPr>
        <w:ind w:left="720" w:firstLine="720"/>
        <w:rPr>
          <w:rFonts w:ascii="Arial" w:hAnsi="Arial" w:cs="Arial"/>
          <w:bCs/>
          <w:sz w:val="24"/>
          <w:szCs w:val="24"/>
        </w:rPr>
      </w:pPr>
      <w:r w:rsidRPr="00DA2E5A">
        <w:rPr>
          <w:rFonts w:ascii="Arial" w:hAnsi="Arial" w:cs="Arial"/>
          <w:bCs/>
          <w:sz w:val="24"/>
          <w:szCs w:val="24"/>
        </w:rPr>
        <w:t>[Hand out - Filing Fees For Business Formation]</w:t>
      </w:r>
    </w:p>
    <w:p w:rsidR="006A5C64" w:rsidRDefault="006A5C64" w:rsidP="006A5C64">
      <w:pPr>
        <w:ind w:left="720" w:firstLine="720"/>
        <w:rPr>
          <w:rFonts w:ascii="Arial" w:hAnsi="Arial" w:cs="Arial"/>
          <w:bCs/>
          <w:sz w:val="24"/>
          <w:szCs w:val="24"/>
        </w:rPr>
      </w:pPr>
      <w:r w:rsidRPr="00DA2E5A">
        <w:rPr>
          <w:rFonts w:ascii="Arial" w:hAnsi="Arial" w:cs="Arial"/>
          <w:bCs/>
          <w:sz w:val="24"/>
          <w:szCs w:val="24"/>
        </w:rPr>
        <w:t>[Hand out - Corporate Maintenance Checklist – “Legal Ducks in a Row”</w:t>
      </w:r>
    </w:p>
    <w:p w:rsidR="006A5C64" w:rsidRPr="00AA10E2" w:rsidRDefault="006A5C64" w:rsidP="006A5C64">
      <w:pPr>
        <w:ind w:left="900"/>
        <w:rPr>
          <w:rFonts w:ascii="Arial" w:hAnsi="Arial" w:cs="Arial"/>
          <w:bCs/>
          <w:i/>
          <w:sz w:val="28"/>
          <w:szCs w:val="28"/>
        </w:rPr>
      </w:pPr>
      <w:r w:rsidRPr="00D62FED">
        <w:rPr>
          <w:rFonts w:ascii="Arial" w:hAnsi="Arial" w:cs="Arial"/>
          <w:i/>
          <w:sz w:val="28"/>
          <w:szCs w:val="28"/>
          <w:highlight w:val="yellow"/>
        </w:rPr>
        <w:t>All info about rights to name and logs must be in the offering memo</w:t>
      </w:r>
    </w:p>
    <w:p w:rsidR="006A5C64" w:rsidRPr="00DA2E5A" w:rsidRDefault="006A5C64" w:rsidP="006A5C64">
      <w:pPr>
        <w:ind w:left="720" w:firstLine="720"/>
        <w:rPr>
          <w:rFonts w:ascii="Arial" w:hAnsi="Arial" w:cs="Arial"/>
          <w:bCs/>
          <w:i/>
          <w:sz w:val="24"/>
          <w:szCs w:val="24"/>
        </w:rPr>
      </w:pPr>
    </w:p>
    <w:p w:rsidR="006A5C64" w:rsidRDefault="006A5C64" w:rsidP="006A5C64">
      <w:pPr>
        <w:numPr>
          <w:ilvl w:val="0"/>
          <w:numId w:val="1"/>
        </w:numPr>
        <w:rPr>
          <w:rFonts w:ascii="Arial" w:hAnsi="Arial" w:cs="Arial"/>
          <w:b/>
          <w:bCs/>
          <w:sz w:val="28"/>
          <w:szCs w:val="28"/>
        </w:rPr>
      </w:pPr>
      <w:r>
        <w:rPr>
          <w:rFonts w:ascii="Arial" w:hAnsi="Arial" w:cs="Arial"/>
          <w:b/>
          <w:bCs/>
          <w:sz w:val="28"/>
          <w:szCs w:val="28"/>
        </w:rPr>
        <w:t>Corporate Formalities –</w:t>
      </w:r>
    </w:p>
    <w:p w:rsidR="006A5C64" w:rsidRPr="005B0A83" w:rsidRDefault="006A5C64" w:rsidP="006A5C64">
      <w:pPr>
        <w:numPr>
          <w:ilvl w:val="1"/>
          <w:numId w:val="1"/>
        </w:numPr>
        <w:rPr>
          <w:rFonts w:ascii="Arial" w:hAnsi="Arial" w:cs="Arial"/>
          <w:b/>
          <w:bCs/>
          <w:sz w:val="28"/>
          <w:szCs w:val="28"/>
        </w:rPr>
      </w:pPr>
      <w:r w:rsidRPr="005B0A83">
        <w:rPr>
          <w:rFonts w:ascii="Arial" w:hAnsi="Arial" w:cs="Arial"/>
          <w:b/>
          <w:sz w:val="28"/>
          <w:szCs w:val="28"/>
        </w:rPr>
        <w:t>Keep corporate records straight</w:t>
      </w:r>
      <w:r>
        <w:rPr>
          <w:rFonts w:ascii="Arial" w:hAnsi="Arial" w:cs="Arial"/>
          <w:b/>
          <w:sz w:val="28"/>
          <w:szCs w:val="28"/>
        </w:rPr>
        <w:t xml:space="preserve">, </w:t>
      </w:r>
      <w:r>
        <w:rPr>
          <w:rFonts w:ascii="Arial" w:hAnsi="Arial" w:cs="Arial"/>
          <w:b/>
          <w:i/>
          <w:sz w:val="28"/>
          <w:szCs w:val="28"/>
        </w:rPr>
        <w:t>especially stock records.</w:t>
      </w:r>
    </w:p>
    <w:p w:rsidR="006A5C64" w:rsidRPr="00957AB8" w:rsidRDefault="006A5C64" w:rsidP="006A5C64">
      <w:pPr>
        <w:numPr>
          <w:ilvl w:val="2"/>
          <w:numId w:val="1"/>
        </w:numPr>
        <w:rPr>
          <w:rFonts w:ascii="Arial" w:hAnsi="Arial" w:cs="Arial"/>
          <w:b/>
          <w:bCs/>
          <w:sz w:val="28"/>
          <w:szCs w:val="28"/>
        </w:rPr>
      </w:pPr>
      <w:r>
        <w:rPr>
          <w:rFonts w:ascii="Arial" w:hAnsi="Arial" w:cs="Arial"/>
          <w:b/>
          <w:sz w:val="28"/>
          <w:szCs w:val="28"/>
        </w:rPr>
        <w:t>Stock ledger is you corporate check book for you company’s bank account of shares</w:t>
      </w:r>
    </w:p>
    <w:p w:rsidR="006A5C64" w:rsidRPr="005B0A83" w:rsidRDefault="006A5C64" w:rsidP="006A5C64">
      <w:pPr>
        <w:numPr>
          <w:ilvl w:val="2"/>
          <w:numId w:val="1"/>
        </w:numPr>
        <w:rPr>
          <w:rFonts w:ascii="Arial" w:hAnsi="Arial" w:cs="Arial"/>
          <w:b/>
          <w:bCs/>
          <w:sz w:val="28"/>
          <w:szCs w:val="28"/>
        </w:rPr>
      </w:pPr>
      <w:r>
        <w:rPr>
          <w:rFonts w:ascii="Arial" w:hAnsi="Arial" w:cs="Arial"/>
          <w:b/>
          <w:sz w:val="28"/>
          <w:szCs w:val="28"/>
        </w:rPr>
        <w:t>Botched Do-It-Yourself Incorporation</w:t>
      </w:r>
    </w:p>
    <w:p w:rsidR="006A5C64" w:rsidRDefault="006A5C64" w:rsidP="006A5C64">
      <w:pPr>
        <w:numPr>
          <w:ilvl w:val="1"/>
          <w:numId w:val="1"/>
        </w:numPr>
        <w:rPr>
          <w:rFonts w:ascii="Arial" w:hAnsi="Arial" w:cs="Arial"/>
          <w:b/>
          <w:bCs/>
          <w:sz w:val="28"/>
          <w:szCs w:val="28"/>
        </w:rPr>
      </w:pPr>
      <w:r>
        <w:rPr>
          <w:rFonts w:ascii="Arial" w:hAnsi="Arial" w:cs="Arial"/>
          <w:b/>
          <w:bCs/>
          <w:sz w:val="28"/>
          <w:szCs w:val="28"/>
        </w:rPr>
        <w:t>Separate finances, actions, contracts:</w:t>
      </w:r>
    </w:p>
    <w:p w:rsidR="006A5C64" w:rsidRDefault="006A5C64" w:rsidP="006A5C64">
      <w:pPr>
        <w:numPr>
          <w:ilvl w:val="2"/>
          <w:numId w:val="1"/>
        </w:numPr>
        <w:rPr>
          <w:rFonts w:ascii="Arial" w:hAnsi="Arial" w:cs="Arial"/>
          <w:b/>
          <w:bCs/>
          <w:sz w:val="28"/>
          <w:szCs w:val="28"/>
        </w:rPr>
      </w:pPr>
      <w:r>
        <w:rPr>
          <w:rFonts w:ascii="Arial" w:hAnsi="Arial" w:cs="Arial"/>
          <w:b/>
          <w:bCs/>
          <w:sz w:val="28"/>
          <w:szCs w:val="28"/>
        </w:rPr>
        <w:t xml:space="preserve">From personal and </w:t>
      </w:r>
    </w:p>
    <w:p w:rsidR="006A5C64" w:rsidRDefault="006A5C64" w:rsidP="006A5C64">
      <w:pPr>
        <w:numPr>
          <w:ilvl w:val="2"/>
          <w:numId w:val="1"/>
        </w:numPr>
        <w:rPr>
          <w:rFonts w:ascii="Arial" w:hAnsi="Arial" w:cs="Arial"/>
          <w:b/>
          <w:bCs/>
          <w:sz w:val="28"/>
          <w:szCs w:val="28"/>
        </w:rPr>
      </w:pPr>
      <w:r>
        <w:rPr>
          <w:rFonts w:ascii="Arial" w:hAnsi="Arial" w:cs="Arial"/>
          <w:b/>
          <w:bCs/>
          <w:sz w:val="28"/>
          <w:szCs w:val="28"/>
        </w:rPr>
        <w:t>From other businesses</w:t>
      </w:r>
    </w:p>
    <w:p w:rsidR="006A5C64" w:rsidRDefault="006A5C64" w:rsidP="006A5C64">
      <w:pPr>
        <w:numPr>
          <w:ilvl w:val="1"/>
          <w:numId w:val="1"/>
        </w:numPr>
        <w:rPr>
          <w:rFonts w:ascii="Arial" w:hAnsi="Arial" w:cs="Arial"/>
          <w:b/>
          <w:bCs/>
          <w:sz w:val="28"/>
          <w:szCs w:val="28"/>
        </w:rPr>
      </w:pPr>
      <w:r>
        <w:rPr>
          <w:rFonts w:ascii="Arial" w:hAnsi="Arial" w:cs="Arial"/>
          <w:b/>
          <w:bCs/>
          <w:sz w:val="28"/>
          <w:szCs w:val="28"/>
        </w:rPr>
        <w:t>Diligent accounting records</w:t>
      </w:r>
    </w:p>
    <w:p w:rsidR="006A5C64" w:rsidRDefault="006A5C64" w:rsidP="006A5C64">
      <w:pPr>
        <w:numPr>
          <w:ilvl w:val="1"/>
          <w:numId w:val="1"/>
        </w:numPr>
        <w:rPr>
          <w:rFonts w:ascii="Arial" w:hAnsi="Arial" w:cs="Arial"/>
          <w:b/>
          <w:bCs/>
          <w:sz w:val="28"/>
          <w:szCs w:val="28"/>
        </w:rPr>
      </w:pPr>
      <w:r>
        <w:rPr>
          <w:rFonts w:ascii="Arial" w:hAnsi="Arial" w:cs="Arial"/>
          <w:b/>
          <w:bCs/>
          <w:sz w:val="28"/>
          <w:szCs w:val="28"/>
        </w:rPr>
        <w:t>Follow Corporate Formalities</w:t>
      </w:r>
    </w:p>
    <w:p w:rsidR="006A5C64" w:rsidRPr="00AA10E2" w:rsidRDefault="006A5C64" w:rsidP="006A5C64">
      <w:pPr>
        <w:numPr>
          <w:ilvl w:val="1"/>
          <w:numId w:val="1"/>
        </w:numPr>
        <w:rPr>
          <w:rFonts w:ascii="Arial" w:hAnsi="Arial" w:cs="Arial"/>
          <w:b/>
          <w:bCs/>
          <w:sz w:val="28"/>
          <w:szCs w:val="28"/>
        </w:rPr>
      </w:pPr>
      <w:r w:rsidRPr="002B3107">
        <w:rPr>
          <w:sz w:val="28"/>
          <w:szCs w:val="28"/>
        </w:rPr>
        <w:t>Investor due diligence on these</w:t>
      </w:r>
    </w:p>
    <w:p w:rsidR="006A5C64" w:rsidRPr="00AA10E2" w:rsidRDefault="006A5C64" w:rsidP="006A5C64">
      <w:pPr>
        <w:numPr>
          <w:ilvl w:val="1"/>
          <w:numId w:val="1"/>
        </w:numPr>
        <w:rPr>
          <w:rFonts w:ascii="Arial" w:hAnsi="Arial" w:cs="Arial"/>
          <w:bCs/>
          <w:i/>
          <w:sz w:val="28"/>
          <w:szCs w:val="28"/>
        </w:rPr>
      </w:pPr>
      <w:r w:rsidRPr="00745CCD">
        <w:rPr>
          <w:rFonts w:ascii="Arial" w:hAnsi="Arial" w:cs="Arial"/>
          <w:i/>
          <w:sz w:val="28"/>
          <w:szCs w:val="28"/>
          <w:highlight w:val="yellow"/>
        </w:rPr>
        <w:t>All material info about the Company must be in the offering memo</w:t>
      </w:r>
      <w:r>
        <w:rPr>
          <w:rFonts w:ascii="Arial" w:hAnsi="Arial" w:cs="Arial"/>
          <w:i/>
          <w:sz w:val="28"/>
          <w:szCs w:val="28"/>
        </w:rPr>
        <w:t xml:space="preserve"> </w:t>
      </w:r>
      <w:r>
        <w:rPr>
          <w:rFonts w:ascii="Arial" w:hAnsi="Arial" w:cs="Arial"/>
          <w:i/>
          <w:sz w:val="28"/>
          <w:szCs w:val="28"/>
          <w:highlight w:val="yellow"/>
        </w:rPr>
        <w:t>or discl</w:t>
      </w:r>
      <w:r w:rsidRPr="00745CCD">
        <w:rPr>
          <w:rFonts w:ascii="Arial" w:hAnsi="Arial" w:cs="Arial"/>
          <w:i/>
          <w:sz w:val="28"/>
          <w:szCs w:val="28"/>
          <w:highlight w:val="yellow"/>
        </w:rPr>
        <w:t>o</w:t>
      </w:r>
      <w:r>
        <w:rPr>
          <w:rFonts w:ascii="Arial" w:hAnsi="Arial" w:cs="Arial"/>
          <w:i/>
          <w:sz w:val="28"/>
          <w:szCs w:val="28"/>
          <w:highlight w:val="yellow"/>
        </w:rPr>
        <w:t>s</w:t>
      </w:r>
      <w:r w:rsidRPr="00745CCD">
        <w:rPr>
          <w:rFonts w:ascii="Arial" w:hAnsi="Arial" w:cs="Arial"/>
          <w:i/>
          <w:sz w:val="28"/>
          <w:szCs w:val="28"/>
          <w:highlight w:val="yellow"/>
        </w:rPr>
        <w:t>ure document</w:t>
      </w:r>
    </w:p>
    <w:p w:rsidR="006A5C64" w:rsidRDefault="006A5C64" w:rsidP="006A5C64">
      <w:pPr>
        <w:rPr>
          <w:rFonts w:ascii="Arial" w:hAnsi="Arial" w:cs="Arial"/>
          <w:b/>
          <w:bCs/>
          <w:sz w:val="28"/>
          <w:szCs w:val="28"/>
        </w:rPr>
      </w:pPr>
    </w:p>
    <w:p w:rsidR="006A5C64" w:rsidRDefault="006A5C64" w:rsidP="006A5C64">
      <w:pPr>
        <w:numPr>
          <w:ilvl w:val="0"/>
          <w:numId w:val="1"/>
        </w:numPr>
        <w:rPr>
          <w:rFonts w:ascii="Arial" w:hAnsi="Arial" w:cs="Arial"/>
          <w:b/>
          <w:bCs/>
          <w:sz w:val="28"/>
          <w:szCs w:val="28"/>
        </w:rPr>
      </w:pPr>
      <w:r>
        <w:rPr>
          <w:rFonts w:ascii="Arial" w:hAnsi="Arial" w:cs="Arial"/>
          <w:b/>
          <w:bCs/>
          <w:sz w:val="28"/>
          <w:szCs w:val="28"/>
        </w:rPr>
        <w:t>Use Technology to Operate Your Business – or you’ll be left in the dust</w:t>
      </w:r>
    </w:p>
    <w:p w:rsidR="006A5C64" w:rsidRDefault="006A5C64" w:rsidP="006A5C64">
      <w:pPr>
        <w:rPr>
          <w:rFonts w:ascii="Arial" w:hAnsi="Arial" w:cs="Arial"/>
          <w:b/>
          <w:bCs/>
          <w:sz w:val="28"/>
          <w:szCs w:val="28"/>
        </w:rPr>
      </w:pPr>
    </w:p>
    <w:p w:rsidR="006A5C64" w:rsidRDefault="006A5C64" w:rsidP="006A5C64">
      <w:pPr>
        <w:numPr>
          <w:ilvl w:val="0"/>
          <w:numId w:val="6"/>
        </w:numPr>
        <w:rPr>
          <w:rFonts w:ascii="Arial" w:hAnsi="Arial" w:cs="Arial"/>
          <w:b/>
          <w:sz w:val="28"/>
          <w:szCs w:val="28"/>
        </w:rPr>
      </w:pPr>
      <w:r w:rsidRPr="00671A26">
        <w:rPr>
          <w:rFonts w:ascii="Arial" w:hAnsi="Arial" w:cs="Arial"/>
          <w:b/>
          <w:sz w:val="28"/>
          <w:szCs w:val="28"/>
        </w:rPr>
        <w:t xml:space="preserve">Business Ducks in a Row – </w:t>
      </w:r>
    </w:p>
    <w:p w:rsidR="006A5C64" w:rsidRDefault="006A5C64" w:rsidP="006A5C64">
      <w:pPr>
        <w:numPr>
          <w:ilvl w:val="1"/>
          <w:numId w:val="6"/>
        </w:numPr>
        <w:rPr>
          <w:rFonts w:ascii="Arial" w:hAnsi="Arial" w:cs="Arial"/>
          <w:b/>
          <w:sz w:val="28"/>
          <w:szCs w:val="28"/>
        </w:rPr>
      </w:pPr>
      <w:r>
        <w:rPr>
          <w:rFonts w:ascii="Arial" w:hAnsi="Arial" w:cs="Arial"/>
          <w:b/>
          <w:sz w:val="28"/>
          <w:szCs w:val="28"/>
        </w:rPr>
        <w:t xml:space="preserve">Research and Know your industry, </w:t>
      </w:r>
    </w:p>
    <w:p w:rsidR="006A5C64" w:rsidRDefault="006A5C64" w:rsidP="006A5C64">
      <w:pPr>
        <w:numPr>
          <w:ilvl w:val="2"/>
          <w:numId w:val="6"/>
        </w:numPr>
        <w:rPr>
          <w:rFonts w:ascii="Arial" w:hAnsi="Arial" w:cs="Arial"/>
          <w:b/>
          <w:sz w:val="28"/>
          <w:szCs w:val="28"/>
        </w:rPr>
      </w:pPr>
      <w:r>
        <w:rPr>
          <w:rFonts w:ascii="Arial" w:hAnsi="Arial" w:cs="Arial"/>
          <w:b/>
          <w:sz w:val="28"/>
          <w:szCs w:val="28"/>
        </w:rPr>
        <w:t>No such thing as “no competitors”, what are the current substitutes</w:t>
      </w:r>
    </w:p>
    <w:p w:rsidR="006A5C64" w:rsidRDefault="006A5C64" w:rsidP="006A5C64">
      <w:pPr>
        <w:numPr>
          <w:ilvl w:val="1"/>
          <w:numId w:val="6"/>
        </w:numPr>
        <w:rPr>
          <w:rFonts w:ascii="Arial" w:hAnsi="Arial" w:cs="Arial"/>
          <w:b/>
          <w:sz w:val="28"/>
          <w:szCs w:val="28"/>
        </w:rPr>
      </w:pPr>
      <w:r>
        <w:rPr>
          <w:rFonts w:ascii="Arial" w:hAnsi="Arial" w:cs="Arial"/>
          <w:b/>
          <w:sz w:val="28"/>
          <w:szCs w:val="28"/>
        </w:rPr>
        <w:t>Daily Internet searches to keep your info current</w:t>
      </w:r>
    </w:p>
    <w:p w:rsidR="006A5C64" w:rsidRDefault="006A5C64" w:rsidP="006A5C64">
      <w:pPr>
        <w:numPr>
          <w:ilvl w:val="1"/>
          <w:numId w:val="6"/>
        </w:numPr>
        <w:rPr>
          <w:rFonts w:ascii="Arial" w:hAnsi="Arial" w:cs="Arial"/>
          <w:b/>
          <w:sz w:val="28"/>
          <w:szCs w:val="28"/>
        </w:rPr>
      </w:pPr>
      <w:r w:rsidRPr="00671A26">
        <w:rPr>
          <w:rFonts w:ascii="Arial" w:hAnsi="Arial" w:cs="Arial"/>
          <w:b/>
          <w:sz w:val="28"/>
          <w:szCs w:val="28"/>
        </w:rPr>
        <w:t xml:space="preserve">Suppliers </w:t>
      </w:r>
      <w:r>
        <w:rPr>
          <w:rFonts w:ascii="Arial" w:hAnsi="Arial" w:cs="Arial"/>
          <w:b/>
          <w:sz w:val="28"/>
          <w:szCs w:val="28"/>
        </w:rPr>
        <w:t>in place, as close to letter of intent or contract as possible.</w:t>
      </w:r>
    </w:p>
    <w:p w:rsidR="006A5C64" w:rsidRDefault="006A5C64" w:rsidP="006A5C64">
      <w:pPr>
        <w:numPr>
          <w:ilvl w:val="1"/>
          <w:numId w:val="6"/>
        </w:numPr>
        <w:rPr>
          <w:rFonts w:ascii="Arial" w:hAnsi="Arial" w:cs="Arial"/>
          <w:b/>
          <w:sz w:val="28"/>
          <w:szCs w:val="28"/>
        </w:rPr>
      </w:pPr>
      <w:r>
        <w:rPr>
          <w:rFonts w:ascii="Arial" w:hAnsi="Arial" w:cs="Arial"/>
          <w:b/>
          <w:sz w:val="28"/>
          <w:szCs w:val="28"/>
        </w:rPr>
        <w:t>Customers in place, if appropriate or possible, even one or two customers</w:t>
      </w:r>
    </w:p>
    <w:p w:rsidR="006A5C64" w:rsidRDefault="006A5C64" w:rsidP="006A5C64">
      <w:pPr>
        <w:numPr>
          <w:ilvl w:val="1"/>
          <w:numId w:val="6"/>
        </w:numPr>
        <w:rPr>
          <w:rFonts w:ascii="Arial" w:hAnsi="Arial" w:cs="Arial"/>
          <w:b/>
          <w:bCs/>
          <w:sz w:val="28"/>
          <w:szCs w:val="28"/>
        </w:rPr>
      </w:pPr>
      <w:r w:rsidRPr="00671A26">
        <w:rPr>
          <w:rFonts w:ascii="Arial" w:hAnsi="Arial" w:cs="Arial"/>
          <w:b/>
          <w:bCs/>
          <w:sz w:val="28"/>
          <w:szCs w:val="28"/>
        </w:rPr>
        <w:t>Industry Compliance – hire experts</w:t>
      </w:r>
      <w:r>
        <w:rPr>
          <w:rFonts w:ascii="Arial" w:hAnsi="Arial" w:cs="Arial"/>
          <w:b/>
          <w:bCs/>
          <w:sz w:val="28"/>
          <w:szCs w:val="28"/>
        </w:rPr>
        <w:t>, such as Telco</w:t>
      </w:r>
    </w:p>
    <w:p w:rsidR="006A5C64" w:rsidRDefault="006A5C64" w:rsidP="006A5C64">
      <w:pPr>
        <w:numPr>
          <w:ilvl w:val="1"/>
          <w:numId w:val="6"/>
        </w:numPr>
        <w:rPr>
          <w:rFonts w:ascii="Arial" w:hAnsi="Arial" w:cs="Arial"/>
          <w:b/>
          <w:bCs/>
          <w:sz w:val="28"/>
          <w:szCs w:val="28"/>
        </w:rPr>
      </w:pPr>
      <w:r>
        <w:rPr>
          <w:rFonts w:ascii="Arial" w:hAnsi="Arial" w:cs="Arial"/>
          <w:b/>
          <w:bCs/>
          <w:sz w:val="28"/>
          <w:szCs w:val="28"/>
        </w:rPr>
        <w:t>Due Diligence on Company you Keep – business reputation sometimes affected by those you partner with</w:t>
      </w:r>
    </w:p>
    <w:p w:rsidR="006A5C64" w:rsidRPr="00745CCD" w:rsidRDefault="006A5C64" w:rsidP="006A5C64">
      <w:pPr>
        <w:numPr>
          <w:ilvl w:val="1"/>
          <w:numId w:val="6"/>
        </w:numPr>
        <w:rPr>
          <w:rFonts w:ascii="Arial" w:hAnsi="Arial" w:cs="Arial"/>
          <w:bCs/>
          <w:i/>
          <w:sz w:val="28"/>
          <w:szCs w:val="28"/>
        </w:rPr>
      </w:pPr>
      <w:r w:rsidRPr="00D62FED">
        <w:rPr>
          <w:rFonts w:ascii="Arial" w:hAnsi="Arial" w:cs="Arial"/>
          <w:i/>
          <w:sz w:val="28"/>
          <w:szCs w:val="28"/>
          <w:highlight w:val="yellow"/>
        </w:rPr>
        <w:t>All material info about the business and industry must be in the offering memo</w:t>
      </w:r>
      <w:r>
        <w:rPr>
          <w:rFonts w:ascii="Arial" w:hAnsi="Arial" w:cs="Arial"/>
          <w:i/>
          <w:sz w:val="28"/>
          <w:szCs w:val="28"/>
          <w:highlight w:val="yellow"/>
        </w:rPr>
        <w:t>, describe industry, market place, competitors, other players who are not direct competitors, risk factors</w:t>
      </w:r>
      <w:r w:rsidRPr="00D62FED">
        <w:rPr>
          <w:rFonts w:ascii="Arial" w:hAnsi="Arial" w:cs="Arial"/>
          <w:bCs/>
          <w:i/>
          <w:sz w:val="28"/>
          <w:szCs w:val="28"/>
          <w:highlight w:val="yellow"/>
        </w:rPr>
        <w:t>.</w:t>
      </w:r>
    </w:p>
    <w:p w:rsidR="006A5C64" w:rsidRDefault="006A5C64" w:rsidP="006A5C64">
      <w:pPr>
        <w:ind w:left="720"/>
        <w:rPr>
          <w:rFonts w:ascii="Arial" w:hAnsi="Arial" w:cs="Arial"/>
          <w:bCs/>
          <w:sz w:val="28"/>
          <w:szCs w:val="28"/>
        </w:rPr>
      </w:pPr>
      <w:r w:rsidRPr="00671A26">
        <w:rPr>
          <w:rFonts w:ascii="Arial" w:hAnsi="Arial" w:cs="Arial"/>
          <w:sz w:val="28"/>
          <w:szCs w:val="28"/>
        </w:rPr>
        <w:lastRenderedPageBreak/>
        <w:t>[Hand out – Article “Is Your Business Investor Ready”?</w:t>
      </w:r>
      <w:r>
        <w:rPr>
          <w:rFonts w:ascii="Arial" w:hAnsi="Arial" w:cs="Arial"/>
          <w:sz w:val="28"/>
          <w:szCs w:val="28"/>
        </w:rPr>
        <w:t xml:space="preserve"> and [“20 Questions VCs Will Ask”</w:t>
      </w:r>
      <w:r w:rsidRPr="00671A26">
        <w:rPr>
          <w:rFonts w:ascii="Arial" w:hAnsi="Arial" w:cs="Arial"/>
          <w:sz w:val="28"/>
          <w:szCs w:val="28"/>
        </w:rPr>
        <w:t>]</w:t>
      </w:r>
      <w:r w:rsidRPr="00671A26">
        <w:rPr>
          <w:rFonts w:ascii="Arial" w:hAnsi="Arial" w:cs="Arial"/>
          <w:bCs/>
          <w:sz w:val="28"/>
          <w:szCs w:val="28"/>
        </w:rPr>
        <w:t xml:space="preserve"> </w:t>
      </w:r>
      <w:proofErr w:type="gramStart"/>
      <w:r>
        <w:rPr>
          <w:rFonts w:ascii="Arial" w:hAnsi="Arial" w:cs="Arial"/>
          <w:bCs/>
          <w:sz w:val="28"/>
          <w:szCs w:val="28"/>
        </w:rPr>
        <w:t>and</w:t>
      </w:r>
      <w:r>
        <w:rPr>
          <w:rFonts w:ascii="Arial" w:hAnsi="Arial" w:cs="Arial"/>
          <w:sz w:val="28"/>
          <w:szCs w:val="28"/>
        </w:rPr>
        <w:t xml:space="preserve"> </w:t>
      </w:r>
      <w:r w:rsidRPr="00671A26">
        <w:rPr>
          <w:rFonts w:ascii="Arial" w:hAnsi="Arial" w:cs="Arial"/>
          <w:sz w:val="28"/>
          <w:szCs w:val="28"/>
        </w:rPr>
        <w:t xml:space="preserve"> “</w:t>
      </w:r>
      <w:proofErr w:type="gramEnd"/>
      <w:r>
        <w:rPr>
          <w:rFonts w:ascii="Arial" w:hAnsi="Arial" w:cs="Arial"/>
          <w:sz w:val="28"/>
          <w:szCs w:val="28"/>
        </w:rPr>
        <w:t>Due Diligence Questionnaire</w:t>
      </w:r>
      <w:r w:rsidRPr="00671A26">
        <w:rPr>
          <w:rFonts w:ascii="Arial" w:hAnsi="Arial" w:cs="Arial"/>
          <w:sz w:val="28"/>
          <w:szCs w:val="28"/>
        </w:rPr>
        <w:t>”?]</w:t>
      </w:r>
    </w:p>
    <w:p w:rsidR="006A5C64" w:rsidRPr="00671A26" w:rsidRDefault="006A5C64" w:rsidP="006A5C64">
      <w:pPr>
        <w:ind w:left="720"/>
        <w:rPr>
          <w:rFonts w:ascii="Arial" w:hAnsi="Arial" w:cs="Arial"/>
          <w:bCs/>
          <w:sz w:val="28"/>
          <w:szCs w:val="28"/>
        </w:rPr>
      </w:pPr>
    </w:p>
    <w:p w:rsidR="006A5C64" w:rsidRPr="00A85677" w:rsidRDefault="006A5C64" w:rsidP="006A5C64">
      <w:pPr>
        <w:numPr>
          <w:ilvl w:val="0"/>
          <w:numId w:val="1"/>
        </w:numPr>
        <w:rPr>
          <w:rFonts w:ascii="Arial" w:hAnsi="Arial" w:cs="Arial"/>
          <w:bCs/>
          <w:sz w:val="28"/>
          <w:szCs w:val="28"/>
        </w:rPr>
      </w:pPr>
      <w:r>
        <w:rPr>
          <w:rFonts w:ascii="Arial" w:hAnsi="Arial" w:cs="Arial"/>
          <w:b/>
          <w:bCs/>
          <w:sz w:val="28"/>
          <w:szCs w:val="28"/>
        </w:rPr>
        <w:t>Business Contracts</w:t>
      </w:r>
      <w:r w:rsidRPr="005D63E1">
        <w:rPr>
          <w:rFonts w:ascii="Arial" w:hAnsi="Arial" w:cs="Arial"/>
          <w:b/>
          <w:bCs/>
          <w:sz w:val="28"/>
          <w:szCs w:val="28"/>
        </w:rPr>
        <w:t>:</w:t>
      </w:r>
      <w:r>
        <w:rPr>
          <w:rFonts w:ascii="Arial" w:hAnsi="Arial" w:cs="Arial"/>
          <w:b/>
          <w:bCs/>
          <w:sz w:val="28"/>
          <w:szCs w:val="28"/>
        </w:rPr>
        <w:t xml:space="preserve"> </w:t>
      </w:r>
      <w:r>
        <w:rPr>
          <w:rFonts w:ascii="Arial" w:hAnsi="Arial" w:cs="Arial"/>
          <w:bCs/>
          <w:sz w:val="28"/>
          <w:szCs w:val="28"/>
        </w:rPr>
        <w:t xml:space="preserve"> </w:t>
      </w:r>
      <w:r w:rsidRPr="002E2AF7">
        <w:rPr>
          <w:rFonts w:ascii="Arial" w:hAnsi="Arial" w:cs="Arial"/>
          <w:b/>
          <w:bCs/>
          <w:sz w:val="24"/>
          <w:szCs w:val="24"/>
        </w:rPr>
        <w:t xml:space="preserve"> Use them.</w:t>
      </w:r>
    </w:p>
    <w:p w:rsidR="006A5C64" w:rsidRPr="00957AB8" w:rsidRDefault="006A5C64" w:rsidP="006A5C64">
      <w:pPr>
        <w:numPr>
          <w:ilvl w:val="1"/>
          <w:numId w:val="1"/>
        </w:numPr>
        <w:rPr>
          <w:rFonts w:ascii="Arial" w:hAnsi="Arial" w:cs="Arial"/>
          <w:bCs/>
          <w:sz w:val="28"/>
          <w:szCs w:val="28"/>
        </w:rPr>
      </w:pPr>
      <w:r>
        <w:rPr>
          <w:rFonts w:ascii="Arial" w:hAnsi="Arial" w:cs="Arial"/>
          <w:b/>
          <w:bCs/>
          <w:sz w:val="24"/>
          <w:szCs w:val="24"/>
        </w:rPr>
        <w:t xml:space="preserve">Oral Relationships - </w:t>
      </w:r>
      <w:r>
        <w:rPr>
          <w:rFonts w:ascii="Arial" w:hAnsi="Arial" w:cs="Arial"/>
          <w:bCs/>
          <w:sz w:val="24"/>
          <w:szCs w:val="24"/>
        </w:rPr>
        <w:t xml:space="preserve">Investors will </w:t>
      </w:r>
      <w:r w:rsidRPr="00A85677">
        <w:rPr>
          <w:rFonts w:ascii="Arial" w:hAnsi="Arial" w:cs="Arial"/>
          <w:b/>
          <w:bCs/>
          <w:sz w:val="24"/>
          <w:szCs w:val="24"/>
        </w:rPr>
        <w:t xml:space="preserve">not invest on deal built on </w:t>
      </w:r>
      <w:r>
        <w:rPr>
          <w:rFonts w:ascii="Arial" w:hAnsi="Arial" w:cs="Arial"/>
          <w:b/>
          <w:bCs/>
          <w:sz w:val="24"/>
          <w:szCs w:val="24"/>
        </w:rPr>
        <w:t>them</w:t>
      </w:r>
      <w:r>
        <w:rPr>
          <w:rFonts w:ascii="Arial" w:hAnsi="Arial" w:cs="Arial"/>
          <w:bCs/>
          <w:sz w:val="24"/>
          <w:szCs w:val="24"/>
        </w:rPr>
        <w:t>, not matter how solid. Make the deal, but eventually paper it</w:t>
      </w:r>
    </w:p>
    <w:p w:rsidR="006A5C64" w:rsidRDefault="006A5C64" w:rsidP="006A5C64">
      <w:pPr>
        <w:numPr>
          <w:ilvl w:val="1"/>
          <w:numId w:val="1"/>
        </w:numPr>
        <w:rPr>
          <w:rFonts w:ascii="Arial" w:hAnsi="Arial" w:cs="Arial"/>
          <w:bCs/>
          <w:sz w:val="28"/>
          <w:szCs w:val="28"/>
        </w:rPr>
      </w:pPr>
      <w:r>
        <w:rPr>
          <w:rFonts w:ascii="Arial" w:hAnsi="Arial" w:cs="Arial"/>
          <w:bCs/>
          <w:sz w:val="24"/>
          <w:szCs w:val="24"/>
        </w:rPr>
        <w:t>Expensive to paper all agreements at once and retroactively.</w:t>
      </w:r>
    </w:p>
    <w:p w:rsidR="006A5C64" w:rsidRDefault="006A5C64" w:rsidP="006A5C64">
      <w:pPr>
        <w:numPr>
          <w:ilvl w:val="1"/>
          <w:numId w:val="1"/>
        </w:numPr>
        <w:rPr>
          <w:rFonts w:ascii="Arial" w:hAnsi="Arial" w:cs="Arial"/>
          <w:bCs/>
          <w:sz w:val="28"/>
          <w:szCs w:val="28"/>
        </w:rPr>
      </w:pPr>
      <w:r>
        <w:rPr>
          <w:rFonts w:ascii="Arial" w:hAnsi="Arial" w:cs="Arial"/>
          <w:bCs/>
          <w:sz w:val="28"/>
          <w:szCs w:val="28"/>
        </w:rPr>
        <w:t>Shareholder a</w:t>
      </w:r>
      <w:r w:rsidRPr="00A74F7D">
        <w:rPr>
          <w:rFonts w:ascii="Arial" w:hAnsi="Arial" w:cs="Arial"/>
          <w:bCs/>
          <w:sz w:val="28"/>
          <w:szCs w:val="28"/>
        </w:rPr>
        <w:t>greement between you and</w:t>
      </w:r>
      <w:r w:rsidRPr="005D63E1">
        <w:rPr>
          <w:rFonts w:ascii="Arial" w:hAnsi="Arial" w:cs="Arial"/>
          <w:b/>
          <w:bCs/>
          <w:sz w:val="28"/>
          <w:szCs w:val="28"/>
        </w:rPr>
        <w:t xml:space="preserve"> your business partners –founding partners</w:t>
      </w:r>
      <w:r>
        <w:rPr>
          <w:rFonts w:ascii="Arial" w:hAnsi="Arial" w:cs="Arial"/>
          <w:b/>
          <w:bCs/>
          <w:sz w:val="28"/>
          <w:szCs w:val="28"/>
        </w:rPr>
        <w:t>, alliance partners</w:t>
      </w:r>
      <w:r w:rsidRPr="005D63E1">
        <w:rPr>
          <w:rFonts w:ascii="Arial" w:hAnsi="Arial" w:cs="Arial"/>
          <w:b/>
          <w:bCs/>
          <w:sz w:val="28"/>
          <w:szCs w:val="28"/>
        </w:rPr>
        <w:t xml:space="preserve"> </w:t>
      </w:r>
      <w:r w:rsidRPr="008E716F">
        <w:rPr>
          <w:rFonts w:ascii="Arial" w:hAnsi="Arial" w:cs="Arial"/>
          <w:bCs/>
          <w:sz w:val="28"/>
          <w:szCs w:val="28"/>
        </w:rPr>
        <w:t>[Hand out available by email, Checklist of discussion ite</w:t>
      </w:r>
      <w:r>
        <w:rPr>
          <w:rFonts w:ascii="Arial" w:hAnsi="Arial" w:cs="Arial"/>
          <w:bCs/>
          <w:sz w:val="28"/>
          <w:szCs w:val="28"/>
        </w:rPr>
        <w:t>ms among partners in corp</w:t>
      </w:r>
      <w:r w:rsidRPr="008E716F">
        <w:rPr>
          <w:rFonts w:ascii="Arial" w:hAnsi="Arial" w:cs="Arial"/>
          <w:bCs/>
          <w:sz w:val="28"/>
          <w:szCs w:val="28"/>
        </w:rPr>
        <w:t>]</w:t>
      </w:r>
      <w:r>
        <w:rPr>
          <w:rFonts w:ascii="Arial" w:hAnsi="Arial" w:cs="Arial"/>
          <w:bCs/>
          <w:sz w:val="28"/>
          <w:szCs w:val="28"/>
        </w:rPr>
        <w:t xml:space="preserve"> </w:t>
      </w:r>
    </w:p>
    <w:p w:rsidR="006A5C64" w:rsidRPr="00AA10E2" w:rsidRDefault="006A5C64" w:rsidP="006A5C64">
      <w:pPr>
        <w:numPr>
          <w:ilvl w:val="1"/>
          <w:numId w:val="1"/>
        </w:numPr>
        <w:rPr>
          <w:rFonts w:ascii="Arial" w:hAnsi="Arial" w:cs="Arial"/>
          <w:bCs/>
          <w:i/>
          <w:sz w:val="28"/>
          <w:szCs w:val="28"/>
        </w:rPr>
      </w:pPr>
      <w:r w:rsidRPr="00D62FED">
        <w:rPr>
          <w:rFonts w:ascii="Arial" w:hAnsi="Arial" w:cs="Arial"/>
          <w:bCs/>
          <w:i/>
          <w:sz w:val="28"/>
          <w:szCs w:val="28"/>
          <w:highlight w:val="yellow"/>
        </w:rPr>
        <w:t xml:space="preserve">Must </w:t>
      </w:r>
      <w:proofErr w:type="gramStart"/>
      <w:r w:rsidRPr="00D62FED">
        <w:rPr>
          <w:rFonts w:ascii="Arial" w:hAnsi="Arial" w:cs="Arial"/>
          <w:bCs/>
          <w:i/>
          <w:sz w:val="28"/>
          <w:szCs w:val="28"/>
          <w:highlight w:val="yellow"/>
        </w:rPr>
        <w:t>Summarize</w:t>
      </w:r>
      <w:proofErr w:type="gramEnd"/>
      <w:r w:rsidRPr="00D62FED">
        <w:rPr>
          <w:rFonts w:ascii="Arial" w:hAnsi="Arial" w:cs="Arial"/>
          <w:bCs/>
          <w:i/>
          <w:sz w:val="28"/>
          <w:szCs w:val="28"/>
          <w:highlight w:val="yellow"/>
        </w:rPr>
        <w:t xml:space="preserve"> all material contracts in the Disclosure Document / Offering Memo.</w:t>
      </w:r>
      <w:r>
        <w:rPr>
          <w:rFonts w:ascii="Arial" w:hAnsi="Arial" w:cs="Arial"/>
          <w:bCs/>
          <w:i/>
          <w:sz w:val="28"/>
          <w:szCs w:val="28"/>
        </w:rPr>
        <w:t xml:space="preserve"> </w:t>
      </w:r>
      <w:r w:rsidRPr="00AA10E2">
        <w:rPr>
          <w:rFonts w:ascii="Arial" w:hAnsi="Arial" w:cs="Arial"/>
          <w:bCs/>
          <w:i/>
          <w:sz w:val="24"/>
          <w:szCs w:val="24"/>
        </w:rPr>
        <w:t>Have to have the deal papered in order for securities lawyer to summarize it.</w:t>
      </w:r>
    </w:p>
    <w:p w:rsidR="006A5C64" w:rsidRPr="005D63E1" w:rsidRDefault="006A5C64" w:rsidP="006A5C64">
      <w:pPr>
        <w:rPr>
          <w:rFonts w:ascii="Arial" w:hAnsi="Arial" w:cs="Arial"/>
          <w:b/>
          <w:bCs/>
          <w:sz w:val="28"/>
          <w:szCs w:val="28"/>
        </w:rPr>
      </w:pPr>
    </w:p>
    <w:p w:rsidR="006A5C64" w:rsidRPr="005D63E1" w:rsidRDefault="006A5C64" w:rsidP="006A5C64">
      <w:pPr>
        <w:numPr>
          <w:ilvl w:val="0"/>
          <w:numId w:val="1"/>
        </w:numPr>
        <w:rPr>
          <w:rFonts w:ascii="Arial" w:hAnsi="Arial" w:cs="Arial"/>
          <w:b/>
          <w:bCs/>
          <w:sz w:val="28"/>
          <w:szCs w:val="28"/>
        </w:rPr>
      </w:pPr>
      <w:r w:rsidRPr="005D63E1">
        <w:rPr>
          <w:rFonts w:ascii="Arial" w:hAnsi="Arial" w:cs="Arial"/>
          <w:b/>
          <w:bCs/>
          <w:sz w:val="28"/>
          <w:szCs w:val="28"/>
        </w:rPr>
        <w:t xml:space="preserve">Due Diligence - Clean Background is Key </w:t>
      </w:r>
    </w:p>
    <w:p w:rsidR="006A5C64" w:rsidRPr="00671A26" w:rsidRDefault="006A5C64" w:rsidP="006A5C64">
      <w:pPr>
        <w:numPr>
          <w:ilvl w:val="1"/>
          <w:numId w:val="1"/>
        </w:numPr>
        <w:rPr>
          <w:rFonts w:ascii="Arial" w:hAnsi="Arial" w:cs="Arial"/>
          <w:b/>
          <w:bCs/>
          <w:sz w:val="28"/>
          <w:szCs w:val="28"/>
        </w:rPr>
      </w:pPr>
      <w:r w:rsidRPr="005D63E1">
        <w:rPr>
          <w:rFonts w:ascii="Arial" w:hAnsi="Arial" w:cs="Arial"/>
          <w:b/>
          <w:color w:val="000080"/>
          <w:sz w:val="28"/>
          <w:szCs w:val="28"/>
        </w:rPr>
        <w:t>Due Diligence</w:t>
      </w:r>
      <w:r w:rsidRPr="005D63E1">
        <w:rPr>
          <w:rFonts w:ascii="Arial" w:hAnsi="Arial" w:cs="Arial"/>
          <w:b/>
          <w:color w:val="000080"/>
          <w:sz w:val="28"/>
          <w:szCs w:val="28"/>
        </w:rPr>
        <w:t xml:space="preserve"> that </w:t>
      </w:r>
      <w:r w:rsidRPr="005D63E1">
        <w:rPr>
          <w:rFonts w:ascii="Arial" w:hAnsi="Arial" w:cs="Arial"/>
          <w:b/>
          <w:color w:val="000080"/>
          <w:sz w:val="28"/>
          <w:szCs w:val="28"/>
        </w:rPr>
        <w:t xml:space="preserve">Investors will conduct on </w:t>
      </w:r>
      <w:r>
        <w:rPr>
          <w:rFonts w:ascii="Arial" w:hAnsi="Arial" w:cs="Arial"/>
          <w:b/>
          <w:color w:val="000080"/>
          <w:sz w:val="28"/>
          <w:szCs w:val="28"/>
        </w:rPr>
        <w:t>Principals</w:t>
      </w:r>
    </w:p>
    <w:p w:rsidR="006A5C64" w:rsidRPr="00671A26" w:rsidRDefault="006A5C64" w:rsidP="006A5C64">
      <w:pPr>
        <w:numPr>
          <w:ilvl w:val="1"/>
          <w:numId w:val="1"/>
        </w:numPr>
        <w:rPr>
          <w:rFonts w:ascii="Arial" w:hAnsi="Arial" w:cs="Arial"/>
          <w:b/>
          <w:bCs/>
          <w:sz w:val="28"/>
          <w:szCs w:val="28"/>
        </w:rPr>
      </w:pPr>
      <w:r w:rsidRPr="00957AB8">
        <w:rPr>
          <w:rFonts w:ascii="Arial" w:hAnsi="Arial" w:cs="Arial"/>
          <w:b/>
          <w:sz w:val="24"/>
          <w:szCs w:val="24"/>
        </w:rPr>
        <w:t>Background checks</w:t>
      </w:r>
      <w:r>
        <w:rPr>
          <w:rFonts w:ascii="Arial" w:hAnsi="Arial" w:cs="Arial"/>
          <w:sz w:val="24"/>
          <w:szCs w:val="24"/>
        </w:rPr>
        <w:t xml:space="preserve">, </w:t>
      </w:r>
      <w:r w:rsidRPr="002E2AF7">
        <w:rPr>
          <w:rFonts w:ascii="Arial" w:hAnsi="Arial" w:cs="Arial"/>
          <w:sz w:val="24"/>
          <w:szCs w:val="24"/>
        </w:rPr>
        <w:t>criminal, regulatory, tax liens, bankruptcy</w:t>
      </w:r>
    </w:p>
    <w:p w:rsidR="006A5C64" w:rsidRPr="00AA10E2" w:rsidRDefault="006A5C64" w:rsidP="006A5C64">
      <w:pPr>
        <w:numPr>
          <w:ilvl w:val="1"/>
          <w:numId w:val="1"/>
        </w:numPr>
        <w:rPr>
          <w:rFonts w:ascii="Arial" w:hAnsi="Arial" w:cs="Arial"/>
          <w:b/>
          <w:bCs/>
          <w:sz w:val="28"/>
          <w:szCs w:val="28"/>
        </w:rPr>
      </w:pPr>
      <w:r>
        <w:rPr>
          <w:rFonts w:ascii="Arial" w:hAnsi="Arial" w:cs="Arial"/>
          <w:sz w:val="24"/>
          <w:szCs w:val="24"/>
        </w:rPr>
        <w:t>Principals (D’s &amp; O’s, Control Shareholders),</w:t>
      </w:r>
      <w:r w:rsidRPr="002E2AF7">
        <w:rPr>
          <w:rFonts w:ascii="Arial" w:hAnsi="Arial" w:cs="Arial"/>
          <w:sz w:val="24"/>
          <w:szCs w:val="24"/>
        </w:rPr>
        <w:t xml:space="preserve"> the entity itself, and prior business and legal history) – All of above, plus business reputation</w:t>
      </w:r>
    </w:p>
    <w:p w:rsidR="006A5C64" w:rsidRPr="00AA10E2" w:rsidRDefault="006A5C64" w:rsidP="006A5C64">
      <w:pPr>
        <w:numPr>
          <w:ilvl w:val="1"/>
          <w:numId w:val="1"/>
        </w:numPr>
        <w:rPr>
          <w:rFonts w:ascii="Arial" w:hAnsi="Arial" w:cs="Arial"/>
          <w:bCs/>
          <w:i/>
          <w:sz w:val="28"/>
          <w:szCs w:val="28"/>
        </w:rPr>
      </w:pPr>
      <w:r w:rsidRPr="00D62FED">
        <w:rPr>
          <w:rFonts w:ascii="Arial" w:hAnsi="Arial" w:cs="Arial"/>
          <w:i/>
          <w:sz w:val="28"/>
          <w:szCs w:val="28"/>
          <w:highlight w:val="yellow"/>
        </w:rPr>
        <w:t>All material info about the principals must be in the offering memo</w:t>
      </w:r>
    </w:p>
    <w:p w:rsidR="006A5C64" w:rsidRPr="000E3FF4" w:rsidRDefault="006A5C64" w:rsidP="006A5C64">
      <w:pPr>
        <w:ind w:firstLine="720"/>
        <w:rPr>
          <w:rFonts w:ascii="Arial" w:hAnsi="Arial" w:cs="Arial"/>
          <w:sz w:val="28"/>
          <w:szCs w:val="28"/>
        </w:rPr>
      </w:pPr>
      <w:r w:rsidRPr="008E716F">
        <w:rPr>
          <w:rFonts w:ascii="Arial" w:hAnsi="Arial" w:cs="Arial"/>
          <w:sz w:val="28"/>
          <w:szCs w:val="28"/>
        </w:rPr>
        <w:t xml:space="preserve"> [Hand out – Due Diligence Questionnaire for Private Placements]</w:t>
      </w:r>
    </w:p>
    <w:p w:rsidR="006A5C64" w:rsidRDefault="006A5C64" w:rsidP="006A5C64">
      <w:pPr>
        <w:rPr>
          <w:rFonts w:ascii="Arial" w:hAnsi="Arial" w:cs="Arial"/>
          <w:b/>
          <w:bCs/>
          <w:sz w:val="28"/>
          <w:szCs w:val="28"/>
        </w:rPr>
      </w:pPr>
    </w:p>
    <w:p w:rsidR="006A5C64" w:rsidRDefault="006A5C64" w:rsidP="006A5C64">
      <w:pPr>
        <w:rPr>
          <w:rFonts w:ascii="Arial" w:hAnsi="Arial" w:cs="Arial"/>
          <w:b/>
          <w:bCs/>
          <w:sz w:val="28"/>
          <w:szCs w:val="28"/>
        </w:rPr>
      </w:pPr>
    </w:p>
    <w:p w:rsidR="006A5C64" w:rsidRDefault="006A5C64" w:rsidP="006A5C64">
      <w:pPr>
        <w:rPr>
          <w:rFonts w:ascii="Arial" w:hAnsi="Arial" w:cs="Arial"/>
          <w:b/>
          <w:bCs/>
          <w:sz w:val="28"/>
          <w:szCs w:val="28"/>
        </w:rPr>
      </w:pPr>
      <w:r>
        <w:rPr>
          <w:rFonts w:ascii="Arial" w:hAnsi="Arial" w:cs="Arial"/>
          <w:b/>
          <w:bCs/>
          <w:sz w:val="28"/>
          <w:szCs w:val="28"/>
        </w:rPr>
        <w:t>_____________________________________________</w:t>
      </w:r>
    </w:p>
    <w:p w:rsidR="006A5C64" w:rsidRDefault="006A5C64" w:rsidP="006A5C64">
      <w:pPr>
        <w:rPr>
          <w:rFonts w:ascii="Arial" w:hAnsi="Arial" w:cs="Arial"/>
          <w:b/>
          <w:bCs/>
          <w:sz w:val="28"/>
          <w:szCs w:val="28"/>
        </w:rPr>
      </w:pPr>
    </w:p>
    <w:p w:rsidR="006A5C64" w:rsidRDefault="006A5C64" w:rsidP="006A5C64">
      <w:pPr>
        <w:rPr>
          <w:rFonts w:ascii="Arial" w:hAnsi="Arial" w:cs="Arial"/>
          <w:b/>
          <w:bCs/>
          <w:sz w:val="28"/>
          <w:szCs w:val="28"/>
        </w:rPr>
      </w:pPr>
    </w:p>
    <w:p w:rsidR="006A5C64" w:rsidRDefault="006A5C64" w:rsidP="006A5C64">
      <w:pPr>
        <w:rPr>
          <w:rFonts w:ascii="Arial" w:hAnsi="Arial" w:cs="Arial"/>
          <w:b/>
          <w:bCs/>
          <w:sz w:val="28"/>
          <w:szCs w:val="28"/>
        </w:rPr>
      </w:pPr>
    </w:p>
    <w:p w:rsidR="006A5C64" w:rsidRPr="0076502C" w:rsidRDefault="006A5C64" w:rsidP="006A5C64">
      <w:pPr>
        <w:rPr>
          <w:rFonts w:ascii="Arial" w:hAnsi="Arial" w:cs="Arial"/>
          <w:b/>
          <w:bCs/>
          <w:i/>
          <w:sz w:val="28"/>
          <w:szCs w:val="28"/>
          <w:u w:val="single"/>
        </w:rPr>
      </w:pPr>
      <w:r w:rsidRPr="0076502C">
        <w:rPr>
          <w:rFonts w:ascii="Arial" w:hAnsi="Arial" w:cs="Arial"/>
          <w:b/>
          <w:bCs/>
          <w:i/>
          <w:sz w:val="28"/>
          <w:szCs w:val="28"/>
          <w:u w:val="single"/>
        </w:rPr>
        <w:t>Equity advantages over Debt:</w:t>
      </w:r>
    </w:p>
    <w:p w:rsidR="006A5C64" w:rsidRPr="000E3FF4" w:rsidRDefault="006A5C64" w:rsidP="006A5C64">
      <w:pPr>
        <w:numPr>
          <w:ilvl w:val="0"/>
          <w:numId w:val="14"/>
        </w:numPr>
        <w:rPr>
          <w:rFonts w:ascii="Arial" w:hAnsi="Arial" w:cs="Arial"/>
          <w:sz w:val="28"/>
          <w:szCs w:val="28"/>
        </w:rPr>
      </w:pPr>
      <w:r w:rsidRPr="000E3FF4">
        <w:rPr>
          <w:rFonts w:ascii="Arial" w:hAnsi="Arial" w:cs="Arial"/>
          <w:sz w:val="28"/>
          <w:szCs w:val="28"/>
        </w:rPr>
        <w:t xml:space="preserve">If </w:t>
      </w:r>
      <w:r>
        <w:rPr>
          <w:rFonts w:ascii="Arial" w:hAnsi="Arial" w:cs="Arial"/>
          <w:sz w:val="28"/>
          <w:szCs w:val="28"/>
        </w:rPr>
        <w:t xml:space="preserve">equity </w:t>
      </w:r>
      <w:r w:rsidRPr="000E3FF4">
        <w:rPr>
          <w:rFonts w:ascii="Arial" w:hAnsi="Arial" w:cs="Arial"/>
          <w:sz w:val="28"/>
          <w:szCs w:val="28"/>
        </w:rPr>
        <w:t xml:space="preserve">deal crashes, you are </w:t>
      </w:r>
      <w:r w:rsidRPr="000E3FF4">
        <w:rPr>
          <w:rFonts w:ascii="Arial" w:hAnsi="Arial" w:cs="Arial"/>
          <w:b/>
          <w:sz w:val="28"/>
          <w:szCs w:val="28"/>
        </w:rPr>
        <w:t>not personally liable</w:t>
      </w:r>
      <w:r w:rsidRPr="000E3FF4">
        <w:rPr>
          <w:rFonts w:ascii="Arial" w:hAnsi="Arial" w:cs="Arial"/>
          <w:sz w:val="28"/>
          <w:szCs w:val="28"/>
        </w:rPr>
        <w:t xml:space="preserve"> (</w:t>
      </w:r>
      <w:r>
        <w:rPr>
          <w:rFonts w:ascii="Arial" w:hAnsi="Arial" w:cs="Arial"/>
          <w:sz w:val="28"/>
          <w:szCs w:val="28"/>
        </w:rPr>
        <w:t xml:space="preserve">However, you </w:t>
      </w:r>
      <w:r>
        <w:rPr>
          <w:rFonts w:ascii="Arial" w:hAnsi="Arial" w:cs="Arial"/>
          <w:b/>
          <w:i/>
          <w:sz w:val="28"/>
          <w:szCs w:val="28"/>
        </w:rPr>
        <w:t xml:space="preserve">are personally </w:t>
      </w:r>
      <w:r w:rsidRPr="003C1334">
        <w:rPr>
          <w:rFonts w:ascii="Arial" w:hAnsi="Arial" w:cs="Arial"/>
          <w:sz w:val="28"/>
          <w:szCs w:val="28"/>
        </w:rPr>
        <w:t>liable</w:t>
      </w:r>
      <w:r>
        <w:rPr>
          <w:rFonts w:ascii="Arial" w:hAnsi="Arial" w:cs="Arial"/>
          <w:sz w:val="28"/>
          <w:szCs w:val="28"/>
        </w:rPr>
        <w:t xml:space="preserve"> in equity raise, if</w:t>
      </w:r>
      <w:r w:rsidRPr="000E3FF4">
        <w:rPr>
          <w:rFonts w:ascii="Arial" w:hAnsi="Arial" w:cs="Arial"/>
          <w:sz w:val="28"/>
          <w:szCs w:val="28"/>
        </w:rPr>
        <w:t xml:space="preserve"> you have </w:t>
      </w:r>
      <w:r>
        <w:rPr>
          <w:rFonts w:ascii="Arial" w:hAnsi="Arial" w:cs="Arial"/>
          <w:sz w:val="28"/>
          <w:szCs w:val="28"/>
        </w:rPr>
        <w:t xml:space="preserve">in any way, </w:t>
      </w:r>
      <w:r w:rsidRPr="000E3FF4">
        <w:rPr>
          <w:rFonts w:ascii="Arial" w:hAnsi="Arial" w:cs="Arial"/>
          <w:sz w:val="28"/>
          <w:szCs w:val="28"/>
        </w:rPr>
        <w:t>mislead investors</w:t>
      </w:r>
      <w:r>
        <w:rPr>
          <w:rFonts w:ascii="Arial" w:hAnsi="Arial" w:cs="Arial"/>
          <w:sz w:val="28"/>
          <w:szCs w:val="28"/>
        </w:rPr>
        <w:t xml:space="preserve"> or misstated any fact, or even a shade of meaning in the disclosure,</w:t>
      </w:r>
      <w:r w:rsidRPr="000E3FF4">
        <w:rPr>
          <w:rFonts w:ascii="Arial" w:hAnsi="Arial" w:cs="Arial"/>
          <w:sz w:val="28"/>
          <w:szCs w:val="28"/>
        </w:rPr>
        <w:t xml:space="preserve"> and they sue you in a securities fraud lawsuit)</w:t>
      </w:r>
    </w:p>
    <w:p w:rsidR="006A5C64" w:rsidRDefault="006A5C64" w:rsidP="006A5C64">
      <w:pPr>
        <w:numPr>
          <w:ilvl w:val="0"/>
          <w:numId w:val="14"/>
        </w:numPr>
        <w:rPr>
          <w:rFonts w:ascii="Arial" w:hAnsi="Arial" w:cs="Arial"/>
          <w:sz w:val="28"/>
          <w:szCs w:val="28"/>
        </w:rPr>
      </w:pPr>
      <w:r>
        <w:rPr>
          <w:rFonts w:ascii="Arial" w:hAnsi="Arial" w:cs="Arial"/>
          <w:sz w:val="28"/>
          <w:szCs w:val="28"/>
        </w:rPr>
        <w:t>Equity Broadens the company’s horizons because d</w:t>
      </w:r>
      <w:r w:rsidRPr="000E3FF4">
        <w:rPr>
          <w:rFonts w:ascii="Arial" w:hAnsi="Arial" w:cs="Arial"/>
          <w:sz w:val="28"/>
          <w:szCs w:val="28"/>
        </w:rPr>
        <w:t xml:space="preserve">ecisions </w:t>
      </w:r>
      <w:r>
        <w:rPr>
          <w:rFonts w:ascii="Arial" w:hAnsi="Arial" w:cs="Arial"/>
          <w:sz w:val="28"/>
          <w:szCs w:val="28"/>
        </w:rPr>
        <w:t xml:space="preserve">will now be made </w:t>
      </w:r>
      <w:r w:rsidRPr="000E3FF4">
        <w:rPr>
          <w:rFonts w:ascii="Arial" w:hAnsi="Arial" w:cs="Arial"/>
          <w:sz w:val="28"/>
          <w:szCs w:val="28"/>
        </w:rPr>
        <w:t xml:space="preserve">by “committee” of investors and larger board, rather than narrower decision factors determined </w:t>
      </w:r>
      <w:r>
        <w:rPr>
          <w:rFonts w:ascii="Arial" w:hAnsi="Arial" w:cs="Arial"/>
          <w:sz w:val="28"/>
          <w:szCs w:val="28"/>
        </w:rPr>
        <w:t xml:space="preserve">by bank loan officer and you and </w:t>
      </w:r>
      <w:proofErr w:type="gramStart"/>
      <w:r>
        <w:rPr>
          <w:rFonts w:ascii="Arial" w:hAnsi="Arial" w:cs="Arial"/>
          <w:sz w:val="28"/>
          <w:szCs w:val="28"/>
        </w:rPr>
        <w:t>your</w:t>
      </w:r>
      <w:proofErr w:type="gramEnd"/>
      <w:r>
        <w:rPr>
          <w:rFonts w:ascii="Arial" w:hAnsi="Arial" w:cs="Arial"/>
          <w:sz w:val="28"/>
          <w:szCs w:val="28"/>
        </w:rPr>
        <w:t xml:space="preserve"> small,</w:t>
      </w:r>
      <w:r w:rsidRPr="000E3FF4">
        <w:rPr>
          <w:rFonts w:ascii="Arial" w:hAnsi="Arial" w:cs="Arial"/>
          <w:sz w:val="28"/>
          <w:szCs w:val="28"/>
        </w:rPr>
        <w:t xml:space="preserve"> </w:t>
      </w:r>
      <w:r>
        <w:rPr>
          <w:rFonts w:ascii="Arial" w:hAnsi="Arial" w:cs="Arial"/>
          <w:sz w:val="28"/>
          <w:szCs w:val="28"/>
        </w:rPr>
        <w:t xml:space="preserve">closely held </w:t>
      </w:r>
      <w:r w:rsidRPr="000E3FF4">
        <w:rPr>
          <w:rFonts w:ascii="Arial" w:hAnsi="Arial" w:cs="Arial"/>
          <w:sz w:val="28"/>
          <w:szCs w:val="28"/>
        </w:rPr>
        <w:t>board</w:t>
      </w:r>
      <w:r>
        <w:rPr>
          <w:rFonts w:ascii="Arial" w:hAnsi="Arial" w:cs="Arial"/>
          <w:sz w:val="28"/>
          <w:szCs w:val="28"/>
        </w:rPr>
        <w:t xml:space="preserve">. </w:t>
      </w:r>
    </w:p>
    <w:p w:rsidR="006A5C64" w:rsidRPr="000E3FF4" w:rsidRDefault="006A5C64" w:rsidP="006A5C64">
      <w:pPr>
        <w:numPr>
          <w:ilvl w:val="0"/>
          <w:numId w:val="14"/>
        </w:numPr>
        <w:rPr>
          <w:rFonts w:ascii="Arial" w:hAnsi="Arial" w:cs="Arial"/>
          <w:sz w:val="28"/>
          <w:szCs w:val="28"/>
        </w:rPr>
      </w:pPr>
      <w:r>
        <w:rPr>
          <w:rFonts w:ascii="Arial" w:hAnsi="Arial" w:cs="Arial"/>
          <w:sz w:val="28"/>
          <w:szCs w:val="28"/>
        </w:rPr>
        <w:t xml:space="preserve">Access to capital not based on </w:t>
      </w:r>
      <w:proofErr w:type="gramStart"/>
      <w:r>
        <w:rPr>
          <w:rFonts w:ascii="Arial" w:hAnsi="Arial" w:cs="Arial"/>
          <w:sz w:val="28"/>
          <w:szCs w:val="28"/>
        </w:rPr>
        <w:t>loan-to-value,</w:t>
      </w:r>
      <w:proofErr w:type="gramEnd"/>
      <w:r>
        <w:rPr>
          <w:rFonts w:ascii="Arial" w:hAnsi="Arial" w:cs="Arial"/>
          <w:sz w:val="28"/>
          <w:szCs w:val="28"/>
        </w:rPr>
        <w:t xml:space="preserve"> or personal collateral available for security, especially attractive for early stage companies who don’t qualify for equity.</w:t>
      </w:r>
    </w:p>
    <w:p w:rsidR="006A5C64" w:rsidRPr="002B3107" w:rsidRDefault="006A5C64" w:rsidP="006A5C64">
      <w:pPr>
        <w:numPr>
          <w:ilvl w:val="0"/>
          <w:numId w:val="14"/>
        </w:numPr>
        <w:rPr>
          <w:sz w:val="28"/>
          <w:szCs w:val="28"/>
        </w:rPr>
      </w:pPr>
      <w:r w:rsidRPr="000E3FF4">
        <w:rPr>
          <w:rFonts w:ascii="Arial" w:hAnsi="Arial" w:cs="Arial"/>
          <w:sz w:val="28"/>
          <w:szCs w:val="28"/>
        </w:rPr>
        <w:t xml:space="preserve">Investors share fully in your </w:t>
      </w:r>
      <w:r>
        <w:rPr>
          <w:rFonts w:ascii="Arial" w:hAnsi="Arial" w:cs="Arial"/>
          <w:sz w:val="28"/>
          <w:szCs w:val="28"/>
        </w:rPr>
        <w:t xml:space="preserve">losses (and </w:t>
      </w:r>
      <w:r w:rsidRPr="000E3FF4">
        <w:rPr>
          <w:rFonts w:ascii="Arial" w:hAnsi="Arial" w:cs="Arial"/>
          <w:sz w:val="28"/>
          <w:szCs w:val="28"/>
        </w:rPr>
        <w:t>profits!</w:t>
      </w:r>
      <w:r>
        <w:rPr>
          <w:rFonts w:ascii="Arial" w:hAnsi="Arial" w:cs="Arial"/>
          <w:sz w:val="28"/>
          <w:szCs w:val="28"/>
        </w:rPr>
        <w:t>)</w:t>
      </w:r>
    </w:p>
    <w:p w:rsidR="006A5C64" w:rsidRDefault="006A5C64" w:rsidP="006A5C64">
      <w:pPr>
        <w:rPr>
          <w:rFonts w:ascii="Arial" w:hAnsi="Arial" w:cs="Arial"/>
          <w:b/>
          <w:bCs/>
          <w:i/>
          <w:sz w:val="28"/>
          <w:szCs w:val="28"/>
          <w:u w:val="single"/>
        </w:rPr>
      </w:pPr>
    </w:p>
    <w:p w:rsidR="006A5C64" w:rsidRDefault="006A5C64" w:rsidP="006A5C64">
      <w:pPr>
        <w:rPr>
          <w:rFonts w:ascii="Arial" w:hAnsi="Arial" w:cs="Arial"/>
          <w:b/>
          <w:bCs/>
          <w:i/>
          <w:sz w:val="28"/>
          <w:szCs w:val="28"/>
          <w:u w:val="single"/>
        </w:rPr>
      </w:pPr>
    </w:p>
    <w:p w:rsidR="006A5C64" w:rsidRDefault="006A5C64" w:rsidP="006A5C64">
      <w:pPr>
        <w:numPr>
          <w:ilvl w:val="0"/>
          <w:numId w:val="7"/>
        </w:numPr>
        <w:rPr>
          <w:rFonts w:ascii="Arial" w:hAnsi="Arial" w:cs="Arial"/>
          <w:b/>
          <w:bCs/>
          <w:sz w:val="28"/>
          <w:szCs w:val="28"/>
        </w:rPr>
      </w:pPr>
      <w:r>
        <w:rPr>
          <w:rFonts w:ascii="Arial" w:hAnsi="Arial" w:cs="Arial"/>
          <w:b/>
          <w:bCs/>
          <w:sz w:val="28"/>
          <w:szCs w:val="28"/>
        </w:rPr>
        <w:lastRenderedPageBreak/>
        <w:t xml:space="preserve">Realistic Expectations as to Cost, Timing, Involvement – </w:t>
      </w:r>
    </w:p>
    <w:p w:rsidR="006A5C64" w:rsidRPr="00671A26" w:rsidRDefault="006A5C64" w:rsidP="006A5C64">
      <w:pPr>
        <w:numPr>
          <w:ilvl w:val="1"/>
          <w:numId w:val="7"/>
        </w:numPr>
        <w:rPr>
          <w:rFonts w:ascii="Arial" w:hAnsi="Arial" w:cs="Arial"/>
          <w:bCs/>
          <w:sz w:val="28"/>
          <w:szCs w:val="28"/>
        </w:rPr>
      </w:pPr>
      <w:r w:rsidRPr="00957AB8">
        <w:rPr>
          <w:rFonts w:ascii="Arial" w:hAnsi="Arial" w:cs="Arial"/>
          <w:b/>
          <w:bCs/>
          <w:sz w:val="28"/>
          <w:szCs w:val="28"/>
        </w:rPr>
        <w:t>Months</w:t>
      </w:r>
      <w:r w:rsidRPr="00671A26">
        <w:rPr>
          <w:rFonts w:ascii="Arial" w:hAnsi="Arial" w:cs="Arial"/>
          <w:bCs/>
          <w:sz w:val="28"/>
          <w:szCs w:val="28"/>
        </w:rPr>
        <w:t xml:space="preserve"> not weeks</w:t>
      </w:r>
    </w:p>
    <w:p w:rsidR="006A5C64" w:rsidRPr="00957AB8" w:rsidRDefault="006A5C64" w:rsidP="006A5C64">
      <w:pPr>
        <w:numPr>
          <w:ilvl w:val="1"/>
          <w:numId w:val="7"/>
        </w:numPr>
        <w:rPr>
          <w:rFonts w:ascii="Arial" w:hAnsi="Arial" w:cs="Arial"/>
          <w:b/>
          <w:bCs/>
          <w:sz w:val="28"/>
          <w:szCs w:val="28"/>
        </w:rPr>
      </w:pPr>
      <w:r w:rsidRPr="00671A26">
        <w:rPr>
          <w:rFonts w:ascii="Arial" w:hAnsi="Arial" w:cs="Arial"/>
          <w:bCs/>
          <w:sz w:val="28"/>
          <w:szCs w:val="28"/>
        </w:rPr>
        <w:t>Cash from your pocket</w:t>
      </w:r>
      <w:r>
        <w:rPr>
          <w:rFonts w:ascii="Arial" w:hAnsi="Arial" w:cs="Arial"/>
          <w:bCs/>
          <w:sz w:val="28"/>
          <w:szCs w:val="28"/>
        </w:rPr>
        <w:t xml:space="preserve"> – Money where your mouth is</w:t>
      </w:r>
    </w:p>
    <w:p w:rsidR="006A5C64" w:rsidRPr="00D452F9" w:rsidRDefault="006A5C64" w:rsidP="006A5C64">
      <w:pPr>
        <w:numPr>
          <w:ilvl w:val="1"/>
          <w:numId w:val="7"/>
        </w:numPr>
        <w:rPr>
          <w:rFonts w:ascii="Arial" w:hAnsi="Arial" w:cs="Arial"/>
          <w:b/>
          <w:bCs/>
          <w:sz w:val="28"/>
          <w:szCs w:val="28"/>
        </w:rPr>
      </w:pPr>
      <w:r>
        <w:rPr>
          <w:rFonts w:ascii="Arial" w:hAnsi="Arial" w:cs="Arial"/>
          <w:bCs/>
          <w:sz w:val="28"/>
          <w:szCs w:val="28"/>
        </w:rPr>
        <w:t>Not free or cheap, no payments out of proceeds</w:t>
      </w:r>
    </w:p>
    <w:p w:rsidR="006A5C64" w:rsidRDefault="006A5C64" w:rsidP="006A5C64">
      <w:pPr>
        <w:numPr>
          <w:ilvl w:val="1"/>
          <w:numId w:val="7"/>
        </w:numPr>
        <w:rPr>
          <w:rFonts w:ascii="Arial" w:hAnsi="Arial" w:cs="Arial"/>
          <w:b/>
          <w:bCs/>
          <w:sz w:val="28"/>
          <w:szCs w:val="28"/>
        </w:rPr>
      </w:pPr>
      <w:r w:rsidRPr="002E2AF7">
        <w:rPr>
          <w:rFonts w:ascii="Arial" w:hAnsi="Arial" w:cs="Arial"/>
          <w:b/>
          <w:bCs/>
          <w:sz w:val="24"/>
          <w:szCs w:val="24"/>
        </w:rPr>
        <w:t>Operational Documents Needed</w:t>
      </w:r>
      <w:r w:rsidRPr="002E2AF7">
        <w:rPr>
          <w:rFonts w:ascii="Arial" w:hAnsi="Arial" w:cs="Arial"/>
          <w:bCs/>
          <w:sz w:val="24"/>
          <w:szCs w:val="24"/>
        </w:rPr>
        <w:t xml:space="preserve">: </w:t>
      </w:r>
      <w:r w:rsidRPr="002E2AF7">
        <w:rPr>
          <w:rFonts w:ascii="Arial" w:hAnsi="Arial" w:cs="Arial"/>
          <w:b/>
          <w:bCs/>
          <w:sz w:val="24"/>
          <w:szCs w:val="24"/>
        </w:rPr>
        <w:t xml:space="preserve">[NFH] </w:t>
      </w:r>
      <w:r w:rsidRPr="002E2AF7">
        <w:rPr>
          <w:rFonts w:ascii="Arial" w:hAnsi="Arial" w:cs="Arial"/>
          <w:bCs/>
          <w:sz w:val="24"/>
          <w:szCs w:val="24"/>
        </w:rPr>
        <w:t xml:space="preserve">Founders Agreement; Offering Memo; </w:t>
      </w:r>
      <w:r>
        <w:rPr>
          <w:rFonts w:ascii="Arial" w:hAnsi="Arial" w:cs="Arial"/>
          <w:bCs/>
          <w:sz w:val="24"/>
          <w:szCs w:val="24"/>
        </w:rPr>
        <w:t>Shareholder Agreem</w:t>
      </w:r>
      <w:r w:rsidRPr="002E2AF7">
        <w:rPr>
          <w:rFonts w:ascii="Arial" w:hAnsi="Arial" w:cs="Arial"/>
          <w:bCs/>
          <w:sz w:val="24"/>
          <w:szCs w:val="24"/>
        </w:rPr>
        <w:t>ent; Subscription Agreement. No detail required here.</w:t>
      </w:r>
    </w:p>
    <w:p w:rsidR="006A5C64" w:rsidRPr="000E3FF4" w:rsidRDefault="006A5C64" w:rsidP="006A5C64">
      <w:pPr>
        <w:numPr>
          <w:ilvl w:val="1"/>
          <w:numId w:val="7"/>
        </w:numPr>
        <w:rPr>
          <w:rFonts w:ascii="Arial" w:hAnsi="Arial" w:cs="Arial"/>
          <w:b/>
          <w:bCs/>
          <w:sz w:val="28"/>
          <w:szCs w:val="28"/>
        </w:rPr>
      </w:pPr>
      <w:r>
        <w:rPr>
          <w:rFonts w:ascii="Arial" w:hAnsi="Arial" w:cs="Arial"/>
          <w:b/>
          <w:bCs/>
          <w:sz w:val="28"/>
          <w:szCs w:val="28"/>
        </w:rPr>
        <w:t>Full time job while its in process</w:t>
      </w:r>
    </w:p>
    <w:p w:rsidR="006A5C64" w:rsidRPr="002B3107" w:rsidRDefault="006A5C64" w:rsidP="006A5C64">
      <w:pPr>
        <w:rPr>
          <w:sz w:val="28"/>
          <w:szCs w:val="28"/>
        </w:rPr>
      </w:pPr>
    </w:p>
    <w:sectPr w:rsidR="006A5C64" w:rsidRPr="002B3107" w:rsidSect="00BD4509">
      <w:headerReference w:type="default" r:id="rId9"/>
      <w:footerReference w:type="even" r:id="rId10"/>
      <w:footerReference w:type="default" r:id="rId11"/>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01" w:rsidRDefault="002D7601">
      <w:r>
        <w:separator/>
      </w:r>
    </w:p>
  </w:endnote>
  <w:endnote w:type="continuationSeparator" w:id="0">
    <w:p w:rsidR="002D7601" w:rsidRDefault="002D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5" w:rsidRDefault="006A2A6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A65" w:rsidRDefault="006A2A65"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5" w:rsidRDefault="006A2A6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43E6">
      <w:rPr>
        <w:rStyle w:val="PageNumber"/>
        <w:noProof/>
      </w:rPr>
      <w:t>1</w:t>
    </w:r>
    <w:r>
      <w:rPr>
        <w:rStyle w:val="PageNumber"/>
      </w:rPr>
      <w:fldChar w:fldCharType="end"/>
    </w:r>
  </w:p>
  <w:p w:rsidR="006A2A65" w:rsidRDefault="006A2A65"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01" w:rsidRDefault="002D7601">
      <w:r>
        <w:separator/>
      </w:r>
    </w:p>
  </w:footnote>
  <w:footnote w:type="continuationSeparator" w:id="0">
    <w:p w:rsidR="002D7601" w:rsidRDefault="002D7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5" w:rsidRPr="004D5716" w:rsidRDefault="00D243E6" w:rsidP="004D5716">
    <w:pPr>
      <w:pStyle w:val="Header"/>
      <w:jc w:val="right"/>
      <w:rPr>
        <w:rFonts w:ascii="Arial" w:hAnsi="Arial" w:cs="Arial"/>
        <w:sz w:val="24"/>
        <w:szCs w:val="24"/>
      </w:rPr>
    </w:pPr>
    <w:r>
      <w:rPr>
        <w:rFonts w:ascii="Arial" w:hAnsi="Arial" w:cs="Arial"/>
        <w:sz w:val="24"/>
        <w:szCs w:val="24"/>
      </w:rPr>
      <w:t>December 11</w:t>
    </w:r>
    <w:r w:rsidR="00EF3DFE">
      <w:rPr>
        <w:rFonts w:ascii="Arial" w:hAnsi="Arial" w:cs="Arial"/>
        <w:sz w:val="24"/>
        <w:szCs w:val="24"/>
      </w:rPr>
      <w:t>,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2066"/>
    <w:multiLevelType w:val="hybridMultilevel"/>
    <w:tmpl w:val="61ECFED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0B33705"/>
    <w:multiLevelType w:val="hybridMultilevel"/>
    <w:tmpl w:val="F1B08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543FD8"/>
    <w:multiLevelType w:val="hybridMultilevel"/>
    <w:tmpl w:val="22E4F58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22236DE"/>
    <w:multiLevelType w:val="hybridMultilevel"/>
    <w:tmpl w:val="33C47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136B65"/>
    <w:multiLevelType w:val="hybridMultilevel"/>
    <w:tmpl w:val="BAE8C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12F1565"/>
    <w:multiLevelType w:val="hybridMultilevel"/>
    <w:tmpl w:val="086A2E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2692D6F"/>
    <w:multiLevelType w:val="hybridMultilevel"/>
    <w:tmpl w:val="664CC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77CD49E2"/>
    <w:multiLevelType w:val="hybridMultilevel"/>
    <w:tmpl w:val="2C3E9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8F640D1"/>
    <w:multiLevelType w:val="hybridMultilevel"/>
    <w:tmpl w:val="83CA6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4"/>
  </w:num>
  <w:num w:numId="3">
    <w:abstractNumId w:val="1"/>
  </w:num>
  <w:num w:numId="4">
    <w:abstractNumId w:val="7"/>
  </w:num>
  <w:num w:numId="5">
    <w:abstractNumId w:val="9"/>
  </w:num>
  <w:num w:numId="6">
    <w:abstractNumId w:val="16"/>
  </w:num>
  <w:num w:numId="7">
    <w:abstractNumId w:val="8"/>
  </w:num>
  <w:num w:numId="8">
    <w:abstractNumId w:val="10"/>
  </w:num>
  <w:num w:numId="9">
    <w:abstractNumId w:val="12"/>
  </w:num>
  <w:num w:numId="10">
    <w:abstractNumId w:val="3"/>
  </w:num>
  <w:num w:numId="11">
    <w:abstractNumId w:val="13"/>
  </w:num>
  <w:num w:numId="12">
    <w:abstractNumId w:val="11"/>
  </w:num>
  <w:num w:numId="13">
    <w:abstractNumId w:val="2"/>
  </w:num>
  <w:num w:numId="14">
    <w:abstractNumId w:val="6"/>
  </w:num>
  <w:num w:numId="15">
    <w:abstractNumId w:val="20"/>
  </w:num>
  <w:num w:numId="16">
    <w:abstractNumId w:val="19"/>
  </w:num>
  <w:num w:numId="17">
    <w:abstractNumId w:val="17"/>
  </w:num>
  <w:num w:numId="18">
    <w:abstractNumId w:val="18"/>
  </w:num>
  <w:num w:numId="19">
    <w:abstractNumId w:val="15"/>
  </w:num>
  <w:num w:numId="20">
    <w:abstractNumId w:val="22"/>
  </w:num>
  <w:num w:numId="21">
    <w:abstractNumId w:val="21"/>
  </w:num>
  <w:num w:numId="22">
    <w:abstractNumId w:val="4"/>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171FF"/>
    <w:rsid w:val="00032E6B"/>
    <w:rsid w:val="00056067"/>
    <w:rsid w:val="00061B86"/>
    <w:rsid w:val="000A128A"/>
    <w:rsid w:val="000C5C0C"/>
    <w:rsid w:val="000E0188"/>
    <w:rsid w:val="000E28C1"/>
    <w:rsid w:val="000E3FF4"/>
    <w:rsid w:val="001110D3"/>
    <w:rsid w:val="00111C18"/>
    <w:rsid w:val="00126C2E"/>
    <w:rsid w:val="00134FB0"/>
    <w:rsid w:val="00142F87"/>
    <w:rsid w:val="00145612"/>
    <w:rsid w:val="001718F5"/>
    <w:rsid w:val="00197F4F"/>
    <w:rsid w:val="001A43B2"/>
    <w:rsid w:val="001C2C29"/>
    <w:rsid w:val="001C5343"/>
    <w:rsid w:val="001C7B93"/>
    <w:rsid w:val="001E571C"/>
    <w:rsid w:val="001E5CB7"/>
    <w:rsid w:val="0020416B"/>
    <w:rsid w:val="00235962"/>
    <w:rsid w:val="002518C9"/>
    <w:rsid w:val="002D46CA"/>
    <w:rsid w:val="002D7601"/>
    <w:rsid w:val="002F17F5"/>
    <w:rsid w:val="002F2CD6"/>
    <w:rsid w:val="002F337B"/>
    <w:rsid w:val="00307CF1"/>
    <w:rsid w:val="00323B81"/>
    <w:rsid w:val="00344109"/>
    <w:rsid w:val="00372373"/>
    <w:rsid w:val="0039082F"/>
    <w:rsid w:val="003C1334"/>
    <w:rsid w:val="003C64D5"/>
    <w:rsid w:val="003D2A9F"/>
    <w:rsid w:val="003D2D2F"/>
    <w:rsid w:val="004464FE"/>
    <w:rsid w:val="00446EA3"/>
    <w:rsid w:val="00462E34"/>
    <w:rsid w:val="00465906"/>
    <w:rsid w:val="00475D5F"/>
    <w:rsid w:val="00483309"/>
    <w:rsid w:val="004975EC"/>
    <w:rsid w:val="004C1F7D"/>
    <w:rsid w:val="004C74A7"/>
    <w:rsid w:val="004D11B0"/>
    <w:rsid w:val="004D311A"/>
    <w:rsid w:val="004D5716"/>
    <w:rsid w:val="004D5724"/>
    <w:rsid w:val="004D6D14"/>
    <w:rsid w:val="00514FF0"/>
    <w:rsid w:val="005372FB"/>
    <w:rsid w:val="00541378"/>
    <w:rsid w:val="0056352C"/>
    <w:rsid w:val="005748F8"/>
    <w:rsid w:val="00591DD4"/>
    <w:rsid w:val="00592635"/>
    <w:rsid w:val="005A0EC3"/>
    <w:rsid w:val="005B0A83"/>
    <w:rsid w:val="005C0369"/>
    <w:rsid w:val="005D33A1"/>
    <w:rsid w:val="005D63E1"/>
    <w:rsid w:val="005E0EBC"/>
    <w:rsid w:val="00607D3E"/>
    <w:rsid w:val="00635885"/>
    <w:rsid w:val="00644B4B"/>
    <w:rsid w:val="00645EF6"/>
    <w:rsid w:val="00671A26"/>
    <w:rsid w:val="00686A19"/>
    <w:rsid w:val="006A2A65"/>
    <w:rsid w:val="006A5C64"/>
    <w:rsid w:val="006E5B3F"/>
    <w:rsid w:val="006E5CC2"/>
    <w:rsid w:val="006E63DD"/>
    <w:rsid w:val="006E70C2"/>
    <w:rsid w:val="007045A6"/>
    <w:rsid w:val="007077A7"/>
    <w:rsid w:val="007125D1"/>
    <w:rsid w:val="007377F3"/>
    <w:rsid w:val="00745CCD"/>
    <w:rsid w:val="0076502C"/>
    <w:rsid w:val="007805E6"/>
    <w:rsid w:val="007D6B7C"/>
    <w:rsid w:val="007E5B3F"/>
    <w:rsid w:val="00811DC5"/>
    <w:rsid w:val="008259D5"/>
    <w:rsid w:val="008509E5"/>
    <w:rsid w:val="008949DD"/>
    <w:rsid w:val="008A79A3"/>
    <w:rsid w:val="008C575A"/>
    <w:rsid w:val="008E716F"/>
    <w:rsid w:val="0091374B"/>
    <w:rsid w:val="00916179"/>
    <w:rsid w:val="00923D6A"/>
    <w:rsid w:val="00927623"/>
    <w:rsid w:val="00957AB8"/>
    <w:rsid w:val="009604B2"/>
    <w:rsid w:val="009931F6"/>
    <w:rsid w:val="009E2872"/>
    <w:rsid w:val="00A34E1F"/>
    <w:rsid w:val="00A74F7D"/>
    <w:rsid w:val="00A85677"/>
    <w:rsid w:val="00A96BCD"/>
    <w:rsid w:val="00AA0307"/>
    <w:rsid w:val="00AA10E2"/>
    <w:rsid w:val="00AA491E"/>
    <w:rsid w:val="00AD6826"/>
    <w:rsid w:val="00AE79E4"/>
    <w:rsid w:val="00B70D92"/>
    <w:rsid w:val="00B82EBC"/>
    <w:rsid w:val="00B860F5"/>
    <w:rsid w:val="00BD0E2A"/>
    <w:rsid w:val="00BD4509"/>
    <w:rsid w:val="00BE2DB5"/>
    <w:rsid w:val="00BF01FD"/>
    <w:rsid w:val="00BF4185"/>
    <w:rsid w:val="00BF6FB1"/>
    <w:rsid w:val="00C22384"/>
    <w:rsid w:val="00C42132"/>
    <w:rsid w:val="00C512B9"/>
    <w:rsid w:val="00CE4C56"/>
    <w:rsid w:val="00CE7CC8"/>
    <w:rsid w:val="00D22581"/>
    <w:rsid w:val="00D243E6"/>
    <w:rsid w:val="00D372C0"/>
    <w:rsid w:val="00D452F9"/>
    <w:rsid w:val="00D57E8C"/>
    <w:rsid w:val="00D62FED"/>
    <w:rsid w:val="00D87DC7"/>
    <w:rsid w:val="00DA2E5A"/>
    <w:rsid w:val="00E00C37"/>
    <w:rsid w:val="00E17815"/>
    <w:rsid w:val="00E343F5"/>
    <w:rsid w:val="00E44D2D"/>
    <w:rsid w:val="00E53B9A"/>
    <w:rsid w:val="00E61A67"/>
    <w:rsid w:val="00E61ECD"/>
    <w:rsid w:val="00E7623E"/>
    <w:rsid w:val="00E8197C"/>
    <w:rsid w:val="00E861CA"/>
    <w:rsid w:val="00EC7D3F"/>
    <w:rsid w:val="00EF37FA"/>
    <w:rsid w:val="00EF39D9"/>
    <w:rsid w:val="00EF3DFE"/>
    <w:rsid w:val="00F03430"/>
    <w:rsid w:val="00F073A7"/>
    <w:rsid w:val="00F42456"/>
    <w:rsid w:val="00F44492"/>
    <w:rsid w:val="00F97CEA"/>
    <w:rsid w:val="00FA14A1"/>
    <w:rsid w:val="00FA41CD"/>
    <w:rsid w:val="00FC5E29"/>
    <w:rsid w:val="00FF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93"/>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D63E1"/>
    <w:pPr>
      <w:tabs>
        <w:tab w:val="center" w:pos="4320"/>
        <w:tab w:val="right" w:pos="8640"/>
      </w:tabs>
    </w:pPr>
  </w:style>
  <w:style w:type="character" w:styleId="PageNumber">
    <w:name w:val="page number"/>
    <w:basedOn w:val="DefaultParagraphFont"/>
    <w:rsid w:val="005D63E1"/>
  </w:style>
  <w:style w:type="character" w:styleId="Hyperlink">
    <w:name w:val="Hyperlink"/>
    <w:rsid w:val="00645EF6"/>
    <w:rPr>
      <w:color w:val="0000FF"/>
      <w:u w:val="single"/>
    </w:rPr>
  </w:style>
  <w:style w:type="paragraph" w:styleId="Header">
    <w:name w:val="header"/>
    <w:basedOn w:val="Normal"/>
    <w:rsid w:val="004D5716"/>
    <w:pPr>
      <w:tabs>
        <w:tab w:val="center" w:pos="4320"/>
        <w:tab w:val="right" w:pos="8640"/>
      </w:tabs>
    </w:pPr>
  </w:style>
  <w:style w:type="paragraph" w:styleId="BodyTextIndent2">
    <w:name w:val="Body Text Indent 2"/>
    <w:basedOn w:val="Normal"/>
    <w:rsid w:val="007045A6"/>
    <w:pPr>
      <w:ind w:firstLine="360"/>
    </w:pPr>
    <w:rPr>
      <w:snapToGrid w:val="0"/>
      <w:sz w:val="24"/>
    </w:rPr>
  </w:style>
  <w:style w:type="character" w:customStyle="1" w:styleId="NancyFallon-Houle">
    <w:name w:val="EmailStyle20"/>
    <w:aliases w:val="EmailStyle20"/>
    <w:semiHidden/>
    <w:personal/>
    <w:rsid w:val="007045A6"/>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93"/>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D63E1"/>
    <w:pPr>
      <w:tabs>
        <w:tab w:val="center" w:pos="4320"/>
        <w:tab w:val="right" w:pos="8640"/>
      </w:tabs>
    </w:pPr>
  </w:style>
  <w:style w:type="character" w:styleId="PageNumber">
    <w:name w:val="page number"/>
    <w:basedOn w:val="DefaultParagraphFont"/>
    <w:rsid w:val="005D63E1"/>
  </w:style>
  <w:style w:type="character" w:styleId="Hyperlink">
    <w:name w:val="Hyperlink"/>
    <w:rsid w:val="00645EF6"/>
    <w:rPr>
      <w:color w:val="0000FF"/>
      <w:u w:val="single"/>
    </w:rPr>
  </w:style>
  <w:style w:type="paragraph" w:styleId="Header">
    <w:name w:val="header"/>
    <w:basedOn w:val="Normal"/>
    <w:rsid w:val="004D5716"/>
    <w:pPr>
      <w:tabs>
        <w:tab w:val="center" w:pos="4320"/>
        <w:tab w:val="right" w:pos="8640"/>
      </w:tabs>
    </w:pPr>
  </w:style>
  <w:style w:type="paragraph" w:styleId="BodyTextIndent2">
    <w:name w:val="Body Text Indent 2"/>
    <w:basedOn w:val="Normal"/>
    <w:rsid w:val="007045A6"/>
    <w:pPr>
      <w:ind w:firstLine="360"/>
    </w:pPr>
    <w:rPr>
      <w:snapToGrid w:val="0"/>
      <w:sz w:val="24"/>
    </w:rPr>
  </w:style>
  <w:style w:type="character" w:customStyle="1" w:styleId="NancyFallon-Houle">
    <w:name w:val="EmailStyle20"/>
    <w:aliases w:val="EmailStyle20"/>
    <w:semiHidden/>
    <w:personal/>
    <w:rsid w:val="007045A6"/>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asd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24761</CharactersWithSpaces>
  <SharedDoc>false</SharedDoc>
  <HLinks>
    <vt:vector size="6" baseType="variant">
      <vt:variant>
        <vt:i4>4849684</vt:i4>
      </vt:variant>
      <vt:variant>
        <vt:i4>0</vt:i4>
      </vt:variant>
      <vt:variant>
        <vt:i4>0</vt:i4>
      </vt:variant>
      <vt:variant>
        <vt:i4>5</vt:i4>
      </vt:variant>
      <vt:variant>
        <vt:lpwstr>http://www.nasdr.com/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Fallon-Houle, Nancy</cp:lastModifiedBy>
  <cp:revision>3</cp:revision>
  <cp:lastPrinted>2007-10-17T19:02:00Z</cp:lastPrinted>
  <dcterms:created xsi:type="dcterms:W3CDTF">2010-12-11T13:56:00Z</dcterms:created>
  <dcterms:modified xsi:type="dcterms:W3CDTF">2010-12-11T13:58:00Z</dcterms:modified>
</cp:coreProperties>
</file>